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ackground w:color="FFFFFF"/>
  <w:body>
    <w:p>
      <w:pPr>
        <w:pStyle w:val="Default"/>
        <w:bidi w:val="0"/>
        <w:ind w:left="0" w:right="0" w:firstLine="0"/>
        <w:jc w:val="center"/>
        <w:rPr>
          <w:rFonts w:ascii="Helvetica" w:cs="Helvetica" w:hAnsi="Helvetica" w:eastAsia="Helvetica"/>
          <w:rtl w:val="0"/>
        </w:rPr>
      </w:pPr>
      <w:r>
        <w:rPr>
          <w:rFonts w:ascii="Helvetica" w:hAnsi="Helvetica"/>
          <w:sz w:val="36"/>
          <w:szCs w:val="36"/>
          <w:rtl w:val="0"/>
          <w:lang w:val="en-US"/>
        </w:rPr>
        <w:t>W</w:t>
      </w:r>
      <w:r>
        <w:rPr>
          <w:rFonts w:ascii="Helvetica" w:hAnsi="Helvetica"/>
          <w:rtl w:val="0"/>
          <w:lang w:val="en-US"/>
        </w:rPr>
        <w:t xml:space="preserve">EDDING </w:t>
      </w:r>
      <w:r>
        <w:rPr>
          <w:rFonts w:ascii="Helvetica" w:hAnsi="Helvetica"/>
          <w:sz w:val="36"/>
          <w:szCs w:val="36"/>
          <w:rtl w:val="0"/>
        </w:rPr>
        <w:t>E</w:t>
      </w:r>
      <w:r>
        <w:rPr>
          <w:rFonts w:ascii="Helvetica" w:hAnsi="Helvetica"/>
          <w:rtl w:val="0"/>
          <w:lang w:val="en-US"/>
        </w:rPr>
        <w:t xml:space="preserve">NQUIRY </w:t>
      </w:r>
      <w:r>
        <w:rPr>
          <w:rFonts w:ascii="Helvetica" w:hAnsi="Helvetica"/>
          <w:sz w:val="36"/>
          <w:szCs w:val="36"/>
          <w:rtl w:val="0"/>
        </w:rPr>
        <w:t>F</w:t>
      </w:r>
      <w:r>
        <w:rPr>
          <w:rFonts w:ascii="Helvetica" w:hAnsi="Helvetica"/>
          <w:rtl w:val="0"/>
          <w:lang w:val="de-DE"/>
        </w:rPr>
        <w:t>ORM</w:t>
      </w:r>
      <w:r>
        <w:rPr>
          <w:rFonts w:ascii="Helvetica" w:cs="Helvetica" w:hAnsi="Helvetica" w:eastAsia="Helvetica"/>
          <w:rtl w:val="0"/>
        </w:rPr>
        <w:drawing>
          <wp:anchor distT="152400" distB="152400" distL="152400" distR="152400" simplePos="0" relativeHeight="251659264" behindDoc="0" locked="0" layoutInCell="1" allowOverlap="1">
            <wp:simplePos x="0" y="0"/>
            <wp:positionH relativeFrom="margin">
              <wp:posOffset>2439910</wp:posOffset>
            </wp:positionH>
            <wp:positionV relativeFrom="page">
              <wp:posOffset>191010</wp:posOffset>
            </wp:positionV>
            <wp:extent cx="1227368" cy="1736131"/>
            <wp:effectExtent l="0" t="0" r="0" b="0"/>
            <wp:wrapTopAndBottom distT="152400" distB="152400"/>
            <wp:docPr id="1073741825" name="officeArt object" descr="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descr="officeArt object"/>
                    <pic:cNvPicPr>
                      <a:picLocks noChangeAspect="1"/>
                    </pic:cNvPicPr>
                  </pic:nvPicPr>
                  <pic:blipFill>
                    <a:blip r:embed="rId4">
                      <a:extLst/>
                    </a:blip>
                    <a:srcRect l="0" t="0" r="0" b="0"/>
                    <a:stretch>
                      <a:fillRect/>
                    </a:stretch>
                  </pic:blipFill>
                  <pic:spPr>
                    <a:xfrm>
                      <a:off x="0" y="0"/>
                      <a:ext cx="1227368" cy="1736131"/>
                    </a:xfrm>
                    <a:prstGeom prst="rect">
                      <a:avLst/>
                    </a:prstGeom>
                    <a:ln w="12700" cap="flat">
                      <a:noFill/>
                      <a:miter lim="400000"/>
                    </a:ln>
                    <a:effectLst/>
                  </pic:spPr>
                </pic:pic>
              </a:graphicData>
            </a:graphic>
          </wp:anchor>
        </w:drawing>
      </w:r>
    </w:p>
    <w:p>
      <w:pPr>
        <w:pStyle w:val="Default"/>
        <w:bidi w:val="0"/>
        <w:ind w:left="0" w:right="0" w:firstLine="0"/>
        <w:jc w:val="center"/>
        <w:rPr>
          <w:rFonts w:ascii="Helvetica" w:cs="Helvetica" w:hAnsi="Helvetica" w:eastAsia="Helvetica"/>
          <w:sz w:val="28"/>
          <w:szCs w:val="28"/>
          <w:rtl w:val="0"/>
        </w:rPr>
      </w:pPr>
      <w:r>
        <w:rPr>
          <w:rFonts w:ascii="Helvetica" w:hAnsi="Helvetica"/>
          <w:sz w:val="28"/>
          <w:szCs w:val="28"/>
          <w:rtl w:val="0"/>
          <w:lang w:val="en-US"/>
        </w:rPr>
        <w:t>Parish of Broughton, Martin, and Thornton</w:t>
      </w:r>
    </w:p>
    <w:p>
      <w:pPr>
        <w:pStyle w:val="Default"/>
        <w:bidi w:val="0"/>
        <w:ind w:left="0" w:right="0" w:firstLine="0"/>
        <w:jc w:val="center"/>
        <w:rPr>
          <w:rFonts w:ascii="Helvetica" w:cs="Helvetica" w:hAnsi="Helvetica" w:eastAsia="Helvetica"/>
          <w:sz w:val="24"/>
          <w:szCs w:val="24"/>
          <w:rtl w:val="0"/>
        </w:rPr>
      </w:pPr>
      <w:r>
        <w:rPr>
          <w:rFonts w:ascii="Helvetica" w:hAnsi="Helvetica"/>
          <w:sz w:val="24"/>
          <w:szCs w:val="24"/>
          <w:rtl w:val="0"/>
          <w:lang w:val="en-US"/>
        </w:rPr>
        <w:t>Diocese of Leeds</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Dear Wedding Couple,</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We share in your joy at deciding to commit yourselves to one another through marriage and we are pleased that</w:t>
      </w:r>
      <w:r>
        <w:rPr>
          <w:rFonts w:ascii="Helvetica" w:hAnsi="Helvetica"/>
          <w:rtl w:val="0"/>
          <w:lang w:val="en-US"/>
        </w:rPr>
        <w:t xml:space="preserve"> </w:t>
      </w:r>
      <w:r>
        <w:rPr>
          <w:rFonts w:ascii="Helvetica" w:hAnsi="Helvetica"/>
          <w:rtl w:val="0"/>
          <w:lang w:val="en-US"/>
        </w:rPr>
        <w:t>you are considering being married in one of our churches. You can be assured of our prayers as you prepare for</w:t>
      </w:r>
      <w:r>
        <w:rPr>
          <w:rFonts w:ascii="Helvetica" w:hAnsi="Helvetica"/>
          <w:rtl w:val="0"/>
          <w:lang w:val="en-US"/>
        </w:rPr>
        <w:t xml:space="preserve"> </w:t>
      </w:r>
      <w:r>
        <w:rPr>
          <w:rFonts w:ascii="Helvetica" w:hAnsi="Helvetica"/>
          <w:rtl w:val="0"/>
          <w:lang w:val="en-US"/>
        </w:rPr>
        <w:t>your wedding day.</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As with all things recognised in law there are a number of administrative hurdles to be overcome and this form is</w:t>
      </w:r>
      <w:r>
        <w:rPr>
          <w:rFonts w:ascii="Helvetica" w:hAnsi="Helvetica"/>
          <w:rtl w:val="0"/>
          <w:lang w:val="en-US"/>
        </w:rPr>
        <w:t xml:space="preserve"> </w:t>
      </w:r>
      <w:r>
        <w:rPr>
          <w:rFonts w:ascii="Helvetica" w:hAnsi="Helvetica"/>
          <w:rtl w:val="0"/>
          <w:lang w:val="en-US"/>
        </w:rPr>
        <w:t>part of that process. In law all people, baptised or otherwise, are entitled to be married in the Church of England</w:t>
      </w:r>
      <w:r>
        <w:rPr>
          <w:rFonts w:ascii="Helvetica" w:hAnsi="Helvetica"/>
          <w:rtl w:val="0"/>
          <w:lang w:val="en-US"/>
        </w:rPr>
        <w:t xml:space="preserve"> </w:t>
      </w:r>
      <w:r>
        <w:rPr>
          <w:rFonts w:ascii="Helvetica" w:hAnsi="Helvetica"/>
          <w:rtl w:val="0"/>
          <w:lang w:val="en-US"/>
        </w:rPr>
        <w:t>parish where they reside. So if either you or your partner live in the parish</w:t>
      </w:r>
      <w:r>
        <w:rPr>
          <w:rFonts w:ascii="Helvetica" w:hAnsi="Helvetica"/>
          <w:rtl w:val="0"/>
          <w:lang w:val="en-US"/>
        </w:rPr>
        <w:t xml:space="preserve"> </w:t>
      </w:r>
      <w:r>
        <w:rPr>
          <w:rFonts w:ascii="Helvetica" w:hAnsi="Helvetica"/>
          <w:rtl w:val="0"/>
          <w:lang w:val="en-US"/>
        </w:rPr>
        <w:t xml:space="preserve">of </w:t>
      </w:r>
      <w:r>
        <w:rPr>
          <w:rFonts w:ascii="Helvetica" w:hAnsi="Helvetica"/>
          <w:rtl w:val="0"/>
          <w:lang w:val="en-US"/>
        </w:rPr>
        <w:t>Broughton, Marton and Thornton</w:t>
      </w:r>
      <w:r>
        <w:rPr>
          <w:rFonts w:ascii="Helvetica" w:hAnsi="Helvetica"/>
          <w:rtl w:val="0"/>
          <w:lang w:val="en-US"/>
        </w:rPr>
        <w:t>, the</w:t>
      </w:r>
      <w:r>
        <w:rPr>
          <w:rFonts w:ascii="Helvetica" w:hAnsi="Helvetica"/>
          <w:rtl w:val="0"/>
          <w:lang w:val="en-US"/>
        </w:rPr>
        <w:t xml:space="preserve"> </w:t>
      </w:r>
      <w:r>
        <w:rPr>
          <w:rFonts w:ascii="Helvetica" w:hAnsi="Helvetica"/>
          <w:rtl w:val="0"/>
          <w:lang w:val="en-US"/>
        </w:rPr>
        <w:t>process is very simple. But there are other factors that may entitle you to be married in one of our churches and</w:t>
      </w:r>
      <w:r>
        <w:rPr>
          <w:rFonts w:ascii="Helvetica" w:hAnsi="Helvetica"/>
          <w:rtl w:val="0"/>
          <w:lang w:val="en-US"/>
        </w:rPr>
        <w:t xml:space="preserve"> </w:t>
      </w:r>
      <w:r>
        <w:rPr>
          <w:rFonts w:ascii="Helvetica" w:hAnsi="Helvetica"/>
          <w:rtl w:val="0"/>
          <w:lang w:val="en-US"/>
        </w:rPr>
        <w:t xml:space="preserve">they are detailed </w:t>
      </w:r>
      <w:r>
        <w:rPr>
          <w:rFonts w:ascii="Helvetica" w:hAnsi="Helvetica"/>
          <w:rtl w:val="0"/>
          <w:lang w:val="en-US"/>
        </w:rPr>
        <w:t>below</w:t>
      </w:r>
      <w:r>
        <w:rPr>
          <w:rFonts w:ascii="Helvetica" w:hAnsi="Helvetica"/>
          <w:rtl w:val="0"/>
        </w:rPr>
        <w:t xml:space="preserve">. </w:t>
      </w:r>
      <w:r>
        <w:rPr>
          <w:rFonts w:ascii="Helvetica" w:hAnsi="Helvetica"/>
          <w:rtl w:val="0"/>
          <w:lang w:val="en-US"/>
        </w:rPr>
        <w:t>I</w:t>
      </w:r>
      <w:r>
        <w:rPr>
          <w:rFonts w:ascii="Helvetica" w:hAnsi="Helvetica"/>
          <w:rtl w:val="0"/>
          <w:lang w:val="en-US"/>
        </w:rPr>
        <w:t>f no existing connection exists with our parish you can create one by</w:t>
      </w:r>
      <w:r>
        <w:rPr>
          <w:rFonts w:ascii="Helvetica" w:hAnsi="Helvetica"/>
          <w:rtl w:val="0"/>
          <w:lang w:val="en-US"/>
        </w:rPr>
        <w:t xml:space="preserve"> </w:t>
      </w:r>
      <w:r>
        <w:rPr>
          <w:rFonts w:ascii="Helvetica" w:hAnsi="Helvetica"/>
          <w:rtl w:val="0"/>
          <w:lang w:val="en-US"/>
        </w:rPr>
        <w:t>attending our Sunday service for 6 months before your wedding day.</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Marriage is understood by the Church of England to be a solemn declaration made by a man and a woman, before</w:t>
      </w:r>
      <w:r>
        <w:rPr>
          <w:rFonts w:ascii="Helvetica" w:hAnsi="Helvetica"/>
          <w:rtl w:val="0"/>
          <w:lang w:val="en-US"/>
        </w:rPr>
        <w:t xml:space="preserve"> </w:t>
      </w:r>
      <w:r>
        <w:rPr>
          <w:rFonts w:ascii="Helvetica" w:hAnsi="Helvetica"/>
          <w:rtl w:val="0"/>
          <w:lang w:val="en-US"/>
        </w:rPr>
        <w:t>God and witnesses. It is understood as a permanent union, blessed by God, for the right ordering of society. The</w:t>
      </w:r>
      <w:r>
        <w:rPr>
          <w:rFonts w:ascii="Helvetica" w:hAnsi="Helvetica"/>
          <w:rtl w:val="0"/>
          <w:lang w:val="en-US"/>
        </w:rPr>
        <w:t xml:space="preserve"> </w:t>
      </w:r>
      <w:r>
        <w:rPr>
          <w:rFonts w:ascii="Helvetica" w:hAnsi="Helvetica"/>
          <w:rtl w:val="0"/>
          <w:lang w:val="en-US"/>
        </w:rPr>
        <w:t>Church also understands that for reasons beyond our control marriages also break apart. If either, or both, partners</w:t>
      </w:r>
      <w:r>
        <w:rPr>
          <w:rFonts w:ascii="Helvetica" w:hAnsi="Helvetica"/>
          <w:rtl w:val="0"/>
          <w:lang w:val="en-US"/>
        </w:rPr>
        <w:t xml:space="preserve"> </w:t>
      </w:r>
      <w:r>
        <w:rPr>
          <w:rFonts w:ascii="Helvetica" w:hAnsi="Helvetica"/>
          <w:rtl w:val="0"/>
          <w:lang w:val="en-US"/>
        </w:rPr>
        <w:t xml:space="preserve">have been previously married then, at the discretion of the </w:t>
      </w:r>
      <w:r>
        <w:rPr>
          <w:rFonts w:ascii="Helvetica" w:hAnsi="Helvetica"/>
          <w:rtl w:val="0"/>
          <w:lang w:val="en-US"/>
        </w:rPr>
        <w:t>priest</w:t>
      </w:r>
      <w:r>
        <w:rPr>
          <w:rFonts w:ascii="Helvetica" w:hAnsi="Helvetica"/>
          <w:rtl w:val="0"/>
          <w:lang w:val="en-US"/>
        </w:rPr>
        <w:t>, you may still be able to be married in one of</w:t>
      </w:r>
      <w:r>
        <w:rPr>
          <w:rFonts w:ascii="Helvetica" w:hAnsi="Helvetica"/>
          <w:rtl w:val="0"/>
          <w:lang w:val="en-US"/>
        </w:rPr>
        <w:t xml:space="preserve"> </w:t>
      </w:r>
      <w:r>
        <w:rPr>
          <w:rFonts w:ascii="Helvetica" w:hAnsi="Helvetica"/>
          <w:rtl w:val="0"/>
          <w:lang w:val="en-US"/>
        </w:rPr>
        <w:t>our churches. You</w:t>
      </w:r>
      <w:r>
        <w:rPr>
          <w:rFonts w:ascii="Helvetica" w:hAnsi="Helvetica"/>
          <w:rtl w:val="0"/>
          <w:lang w:val="en-US"/>
        </w:rPr>
        <w:t xml:space="preserve"> a</w:t>
      </w:r>
      <w:r>
        <w:rPr>
          <w:rFonts w:ascii="Helvetica" w:hAnsi="Helvetica"/>
          <w:rtl w:val="0"/>
        </w:rPr>
        <w:t>r</w:t>
      </w:r>
      <w:r>
        <w:rPr>
          <w:rFonts w:ascii="Helvetica" w:hAnsi="Helvetica"/>
          <w:rtl w:val="0"/>
          <w:lang w:val="en-US"/>
        </w:rPr>
        <w:t>e</w:t>
      </w:r>
      <w:r>
        <w:rPr>
          <w:rFonts w:ascii="Helvetica" w:hAnsi="Helvetica"/>
          <w:rtl w:val="0"/>
          <w:lang w:val="en-US"/>
        </w:rPr>
        <w:t xml:space="preserve"> encouraged to come and talk to us about your own circumstances and be aware that no further</w:t>
      </w:r>
    </w:p>
    <w:p>
      <w:pPr>
        <w:pStyle w:val="Default"/>
        <w:bidi w:val="0"/>
        <w:ind w:left="0" w:right="0" w:firstLine="0"/>
        <w:jc w:val="left"/>
        <w:rPr>
          <w:rFonts w:ascii="Helvetica" w:cs="Helvetica" w:hAnsi="Helvetica" w:eastAsia="Helvetica"/>
          <w:rtl w:val="0"/>
        </w:rPr>
      </w:pPr>
      <w:r>
        <w:rPr>
          <w:rFonts w:ascii="Helvetica" w:hAnsi="Helvetica"/>
          <w:rtl w:val="0"/>
          <w:lang w:val="en-US"/>
        </w:rPr>
        <w:t>marriage can take place without a document of legal annulment or a decree absolute in place.</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The attached form should be completed to the best of your knowledge and brought, with the relevant</w:t>
      </w:r>
      <w:r>
        <w:rPr>
          <w:rFonts w:ascii="Helvetica" w:hAnsi="Helvetica"/>
          <w:rtl w:val="0"/>
          <w:lang w:val="en-US"/>
        </w:rPr>
        <w:t xml:space="preserve"> </w:t>
      </w:r>
      <w:r>
        <w:rPr>
          <w:rFonts w:ascii="Helvetica" w:hAnsi="Helvetica"/>
          <w:rtl w:val="0"/>
          <w:lang w:val="en-US"/>
        </w:rPr>
        <w:t xml:space="preserve">documentation and evidence, to our </w:t>
      </w:r>
      <w:r>
        <w:rPr>
          <w:rFonts w:ascii="Helvetica" w:hAnsi="Helvetica"/>
          <w:rtl w:val="0"/>
          <w:lang w:val="en-US"/>
        </w:rPr>
        <w:t>arranged meeting</w:t>
      </w:r>
      <w:r>
        <w:rPr>
          <w:rFonts w:ascii="Helvetica" w:hAnsi="Helvetica"/>
          <w:rtl w:val="0"/>
          <w:lang w:val="en-US"/>
        </w:rPr>
        <w:t xml:space="preserve"> in order to complete your wedding booking</w:t>
      </w:r>
      <w:r>
        <w:rPr>
          <w:rFonts w:ascii="Helvetica" w:hAnsi="Helvetica"/>
          <w:rtl w:val="0"/>
          <w:lang w:val="en-US"/>
        </w:rPr>
        <w:t xml:space="preserve"> </w:t>
      </w:r>
      <w:r>
        <w:rPr>
          <w:rFonts w:ascii="Helvetica" w:hAnsi="Helvetica"/>
          <w:rtl w:val="0"/>
          <w:lang w:val="en-US"/>
        </w:rPr>
        <w:t xml:space="preserve">and set a date. </w:t>
      </w:r>
      <w:r>
        <w:rPr>
          <w:rFonts w:ascii="Helvetica" w:hAnsi="Helvetica"/>
          <w:rtl w:val="0"/>
          <w:lang w:val="en-US"/>
        </w:rPr>
        <w:t>W</w:t>
      </w:r>
      <w:r>
        <w:rPr>
          <w:rFonts w:ascii="Helvetica" w:hAnsi="Helvetica"/>
          <w:rtl w:val="0"/>
          <w:lang w:val="en-US"/>
        </w:rPr>
        <w:t xml:space="preserve">e have </w:t>
      </w:r>
      <w:r>
        <w:rPr>
          <w:rFonts w:ascii="Helvetica" w:hAnsi="Helvetica"/>
          <w:rtl w:val="0"/>
          <w:lang w:val="en-US"/>
        </w:rPr>
        <w:t>a busy Parish diary and it may n</w:t>
      </w:r>
      <w:r>
        <w:rPr>
          <w:rFonts w:ascii="Helvetica" w:hAnsi="Helvetica"/>
          <w:rtl w:val="0"/>
          <w:lang w:val="en-US"/>
        </w:rPr>
        <w:t xml:space="preserve">ot be </w:t>
      </w:r>
      <w:r>
        <w:rPr>
          <w:rFonts w:ascii="Helvetica" w:hAnsi="Helvetica"/>
          <w:rtl w:val="0"/>
          <w:lang w:val="en-US"/>
        </w:rPr>
        <w:t>possible for you to have your chosen</w:t>
      </w:r>
      <w:r>
        <w:rPr>
          <w:rFonts w:ascii="Helvetica" w:hAnsi="Helvetica"/>
          <w:rtl w:val="0"/>
          <w:lang w:val="en-US"/>
        </w:rPr>
        <w:t xml:space="preserve"> day - although we try very hard to</w:t>
      </w:r>
      <w:r>
        <w:rPr>
          <w:rFonts w:ascii="Helvetica" w:hAnsi="Helvetica"/>
          <w:rtl w:val="0"/>
          <w:lang w:val="en-US"/>
        </w:rPr>
        <w:t xml:space="preserve"> </w:t>
      </w:r>
      <w:r>
        <w:rPr>
          <w:rFonts w:ascii="Helvetica" w:hAnsi="Helvetica"/>
          <w:rtl w:val="0"/>
          <w:lang w:val="en-US"/>
        </w:rPr>
        <w:t>accommodate your wishes.</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There is an information sheet detailing acceptable forms of evidence for establishing a qualifying connection</w:t>
      </w:r>
      <w:r>
        <w:rPr>
          <w:rFonts w:ascii="Helvetica" w:hAnsi="Helvetica"/>
          <w:rtl w:val="0"/>
          <w:lang w:val="en-US"/>
        </w:rPr>
        <w:t xml:space="preserve"> </w:t>
      </w:r>
      <w:r>
        <w:rPr>
          <w:rFonts w:ascii="Helvetica" w:hAnsi="Helvetica"/>
          <w:rtl w:val="0"/>
          <w:lang w:val="en-US"/>
        </w:rPr>
        <w:t xml:space="preserve">alongside this form and your asked to consult it so that all the documentation is in place when you come to </w:t>
      </w:r>
      <w:r>
        <w:rPr>
          <w:rFonts w:ascii="Helvetica" w:hAnsi="Helvetica"/>
          <w:rtl w:val="0"/>
          <w:lang w:val="en-US"/>
        </w:rPr>
        <w:t>for your meeting</w:t>
      </w:r>
      <w:r>
        <w:rPr>
          <w:rFonts w:ascii="Helvetica" w:hAnsi="Helvetica"/>
          <w:rtl w:val="0"/>
          <w:lang w:val="en-US"/>
        </w:rPr>
        <w:t>. You will need to bring with you:</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sz w:val="26"/>
          <w:szCs w:val="26"/>
          <w:rtl w:val="0"/>
        </w:rPr>
        <w:t xml:space="preserve">- </w:t>
      </w:r>
      <w:r>
        <w:rPr>
          <w:rFonts w:ascii="Helvetica" w:hAnsi="Helvetica"/>
          <w:rtl w:val="0"/>
          <w:lang w:val="en-US"/>
        </w:rPr>
        <w:t xml:space="preserve">Both partners passports, or other identity documents as listed on page </w:t>
      </w:r>
      <w:r>
        <w:rPr>
          <w:rFonts w:ascii="Helvetica" w:hAnsi="Helvetica"/>
          <w:rtl w:val="0"/>
          <w:lang w:val="en-US"/>
        </w:rPr>
        <w:t>7</w:t>
      </w:r>
      <w:r>
        <w:rPr>
          <w:rFonts w:ascii="Helvetica" w:hAnsi="Helvetica"/>
          <w:rtl w:val="0"/>
        </w:rPr>
        <w:t>.</w:t>
      </w:r>
    </w:p>
    <w:p>
      <w:pPr>
        <w:pStyle w:val="Default"/>
        <w:numPr>
          <w:ilvl w:val="0"/>
          <w:numId w:val="2"/>
        </w:numPr>
        <w:bidi w:val="0"/>
        <w:ind w:right="0"/>
        <w:jc w:val="left"/>
        <w:rPr>
          <w:rFonts w:ascii="Helvetica" w:hAnsi="Helvetica"/>
          <w:rtl w:val="0"/>
          <w:lang w:val="en-US"/>
        </w:rPr>
      </w:pPr>
      <w:r>
        <w:rPr>
          <w:rFonts w:ascii="Helvetica" w:hAnsi="Helvetica"/>
          <w:rtl w:val="0"/>
          <w:lang w:val="en-US"/>
        </w:rPr>
        <w:t xml:space="preserve">Proof of address </w:t>
      </w:r>
      <w:r>
        <w:rPr>
          <w:rFonts w:ascii="Helvetica" w:hAnsi="Helvetica"/>
          <w:u w:val="single"/>
          <w:rtl w:val="0"/>
          <w:lang w:val="en-US"/>
        </w:rPr>
        <w:t>AND</w:t>
      </w:r>
      <w:r>
        <w:rPr>
          <w:rFonts w:ascii="Helvetica" w:hAnsi="Helvetica"/>
          <w:rtl w:val="0"/>
          <w:lang w:val="en-US"/>
        </w:rPr>
        <w:t xml:space="preserve"> evidence establishing a qualifying connection to the parish.</w:t>
      </w:r>
    </w:p>
    <w:p>
      <w:pPr>
        <w:pStyle w:val="Default"/>
        <w:numPr>
          <w:ilvl w:val="0"/>
          <w:numId w:val="2"/>
        </w:numPr>
        <w:bidi w:val="0"/>
        <w:ind w:right="0"/>
        <w:jc w:val="left"/>
        <w:rPr>
          <w:rFonts w:ascii="Helvetica" w:hAnsi="Helvetica"/>
          <w:rtl w:val="0"/>
          <w:lang w:val="en-US"/>
        </w:rPr>
      </w:pPr>
      <w:r>
        <w:rPr>
          <w:rFonts w:ascii="Helvetica" w:hAnsi="Helvetica"/>
          <w:rtl w:val="0"/>
          <w:lang w:val="en-US"/>
        </w:rPr>
        <w:t>Any legal annulment or decree absolute as might apply.</w:t>
      </w:r>
    </w:p>
    <w:p>
      <w:pPr>
        <w:pStyle w:val="Default"/>
        <w:numPr>
          <w:ilvl w:val="0"/>
          <w:numId w:val="2"/>
        </w:numPr>
        <w:bidi w:val="0"/>
        <w:ind w:right="0"/>
        <w:jc w:val="left"/>
        <w:rPr>
          <w:rFonts w:ascii="Helvetica" w:hAnsi="Helvetica"/>
          <w:rtl w:val="0"/>
          <w:lang w:val="pt-PT"/>
        </w:rPr>
      </w:pPr>
      <w:r>
        <w:rPr>
          <w:rFonts w:ascii="Helvetica" w:hAnsi="Helvetica"/>
          <w:rtl w:val="0"/>
          <w:lang w:val="pt-PT"/>
        </w:rPr>
        <w:t xml:space="preserve">A </w:t>
      </w:r>
      <w:r>
        <w:rPr>
          <w:rFonts w:ascii="Helvetica" w:hAnsi="Helvetica" w:hint="default"/>
          <w:rtl w:val="0"/>
        </w:rPr>
        <w:t>£</w:t>
      </w:r>
      <w:r>
        <w:rPr>
          <w:rFonts w:ascii="Helvetica" w:hAnsi="Helvetica"/>
          <w:rtl w:val="0"/>
          <w:lang w:val="en-US"/>
        </w:rPr>
        <w:t>60 deposit to secure the date of your wedding.</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The Church of England charges a standard fee for weddings which change</w:t>
      </w:r>
      <w:r>
        <w:rPr>
          <w:rFonts w:ascii="Helvetica" w:hAnsi="Helvetica"/>
          <w:rtl w:val="0"/>
          <w:lang w:val="en-US"/>
        </w:rPr>
        <w:t>s</w:t>
      </w:r>
      <w:r>
        <w:rPr>
          <w:rFonts w:ascii="Helvetica" w:hAnsi="Helvetica"/>
          <w:rtl w:val="0"/>
          <w:lang w:val="en-US"/>
        </w:rPr>
        <w:t xml:space="preserve"> from year to year and these can be</w:t>
      </w:r>
      <w:r>
        <w:rPr>
          <w:rFonts w:ascii="Helvetica" w:hAnsi="Helvetica"/>
          <w:rtl w:val="0"/>
          <w:lang w:val="en-US"/>
        </w:rPr>
        <w:t xml:space="preserve"> </w:t>
      </w:r>
      <w:r>
        <w:rPr>
          <w:rFonts w:ascii="Helvetica" w:hAnsi="Helvetica"/>
          <w:rtl w:val="0"/>
          <w:lang w:val="en-US"/>
        </w:rPr>
        <w:t>given to you at the time of booking your wedding so you</w:t>
      </w:r>
      <w:r>
        <w:rPr>
          <w:rFonts w:ascii="Helvetica" w:hAnsi="Helvetica" w:hint="default"/>
          <w:rtl w:val="0"/>
        </w:rPr>
        <w:t>’</w:t>
      </w:r>
      <w:r>
        <w:rPr>
          <w:rFonts w:ascii="Helvetica" w:hAnsi="Helvetica"/>
          <w:rtl w:val="0"/>
          <w:lang w:val="en-US"/>
        </w:rPr>
        <w:t>ll know what the cost is. The full cost of the wedding (less</w:t>
      </w:r>
      <w:r>
        <w:rPr>
          <w:rFonts w:ascii="Helvetica" w:hAnsi="Helvetica"/>
          <w:rtl w:val="0"/>
          <w:lang w:val="en-US"/>
        </w:rPr>
        <w:t xml:space="preserve"> </w:t>
      </w:r>
      <w:r>
        <w:rPr>
          <w:rFonts w:ascii="Helvetica" w:hAnsi="Helvetica"/>
          <w:rtl w:val="0"/>
          <w:lang w:val="en-US"/>
        </w:rPr>
        <w:t xml:space="preserve">the deposit) will be payable </w:t>
      </w:r>
      <w:r>
        <w:rPr>
          <w:rFonts w:ascii="Helvetica" w:hAnsi="Helvetica"/>
          <w:rtl w:val="0"/>
          <w:lang w:val="en-US"/>
        </w:rPr>
        <w:t>either in</w:t>
      </w:r>
      <w:r>
        <w:rPr>
          <w:rFonts w:ascii="Helvetica" w:hAnsi="Helvetica"/>
          <w:rtl w:val="0"/>
          <w:lang w:val="en-US"/>
        </w:rPr>
        <w:t xml:space="preserve"> cash</w:t>
      </w:r>
      <w:r>
        <w:rPr>
          <w:rFonts w:ascii="Helvetica" w:hAnsi="Helvetica"/>
          <w:rtl w:val="0"/>
          <w:lang w:val="en-US"/>
        </w:rPr>
        <w:t xml:space="preserve"> or bank transfer</w:t>
      </w:r>
      <w:r>
        <w:rPr>
          <w:rFonts w:ascii="Helvetica" w:hAnsi="Helvetica"/>
          <w:rtl w:val="0"/>
          <w:lang w:val="en-US"/>
        </w:rPr>
        <w:t xml:space="preserve"> at your rehearsal, which is usually one week before the wedding</w:t>
      </w:r>
      <w:r>
        <w:rPr>
          <w:rFonts w:ascii="Helvetica" w:hAnsi="Helvetica"/>
          <w:rtl w:val="0"/>
          <w:lang w:val="en-US"/>
        </w:rPr>
        <w:t xml:space="preserve"> or</w:t>
      </w:r>
      <w:r>
        <w:rPr>
          <w:rFonts w:ascii="Helvetica" w:hAnsi="Helvetica"/>
          <w:rtl w:val="0"/>
        </w:rPr>
        <w:t xml:space="preserve"> </w:t>
      </w:r>
      <w:r>
        <w:rPr>
          <w:rFonts w:ascii="Helvetica" w:hAnsi="Helvetica"/>
          <w:rtl w:val="0"/>
          <w:lang w:val="en-US"/>
        </w:rPr>
        <w:t>i</w:t>
      </w:r>
      <w:r>
        <w:rPr>
          <w:rFonts w:ascii="Helvetica" w:hAnsi="Helvetica"/>
          <w:rtl w:val="0"/>
          <w:lang w:val="en-US"/>
        </w:rPr>
        <w:t>f you intend</w:t>
      </w:r>
      <w:r>
        <w:rPr>
          <w:rFonts w:ascii="Helvetica" w:hAnsi="Helvetica"/>
          <w:rtl w:val="0"/>
          <w:lang w:val="en-US"/>
        </w:rPr>
        <w:t xml:space="preserve"> </w:t>
      </w:r>
      <w:r>
        <w:rPr>
          <w:rFonts w:ascii="Helvetica" w:hAnsi="Helvetica"/>
          <w:rtl w:val="0"/>
          <w:lang w:val="en-US"/>
        </w:rPr>
        <w:t>to pay by cheque these are paid one month before the wedding da</w:t>
      </w:r>
      <w:r>
        <w:rPr>
          <w:rFonts w:ascii="Helvetica" w:hAnsi="Helvetica"/>
          <w:rtl w:val="0"/>
          <w:lang w:val="en-US"/>
        </w:rPr>
        <w:t>y.</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ffffff"/>
        <w:tblLayout w:type="fixed"/>
      </w:tblPr>
      <w:tblGrid>
        <w:gridCol w:w="3210"/>
        <w:gridCol w:w="3211"/>
        <w:gridCol w:w="3211"/>
      </w:tblGrid>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u w:val="single"/>
                <w:rtl w:val="0"/>
              </w:rPr>
              <w:t>Groom</w:t>
            </w:r>
            <w:r>
              <w:rPr>
                <w:rFonts w:ascii="Helvetica Neue" w:hAnsi="Helvetica Neue" w:hint="default"/>
                <w:u w:val="single"/>
                <w:rtl w:val="0"/>
              </w:rPr>
              <w:t>’</w:t>
            </w:r>
            <w:r>
              <w:rPr>
                <w:rFonts w:ascii="Helvetica Neue" w:hAnsi="Helvetica Neue"/>
                <w:u w:val="single"/>
                <w:rtl w:val="0"/>
              </w:rPr>
              <w:t>s Details</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u w:val="single"/>
                <w:rtl w:val="0"/>
              </w:rPr>
              <w:t>Bride</w:t>
            </w:r>
            <w:r>
              <w:rPr>
                <w:rFonts w:ascii="Helvetica Neue" w:hAnsi="Helvetica Neue" w:hint="default"/>
                <w:u w:val="single"/>
                <w:rtl w:val="0"/>
              </w:rPr>
              <w:t>’</w:t>
            </w:r>
            <w:r>
              <w:rPr>
                <w:rFonts w:ascii="Helvetica Neue" w:hAnsi="Helvetica Neue"/>
                <w:u w:val="single"/>
                <w:rtl w:val="0"/>
              </w:rPr>
              <w:t>s Details</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Full Name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719"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Current Address</w:t>
            </w:r>
          </w:p>
          <w:p>
            <w:pPr>
              <w:pStyle w:val="Table Style 2"/>
              <w:bidi w:val="0"/>
            </w:pPr>
          </w:p>
          <w:p>
            <w:pPr>
              <w:pStyle w:val="Table Style 2"/>
              <w:bidi w:val="0"/>
            </w:p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Address since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Phone 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Email</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Date of Birth</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Age at proposed date of Wedding</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4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Occupation/Profession</w:t>
            </w:r>
          </w:p>
          <w:p>
            <w:pPr>
              <w:pStyle w:val="Table Style 2"/>
              <w:bidi w:val="0"/>
            </w:p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Have they been married before?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Is the previous partner still living?</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4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Have they ever been in a civil partnership?</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Are they a foreign national?</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4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Which is your Parish Church (for Banns)</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719" w:hRule="atLeast"/>
        </w:trPr>
        <w:tc>
          <w:tcPr>
            <w:tcW w:type="dxa" w:w="9632"/>
            <w:gridSpan w:val="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rtl w:val="0"/>
              </w:rPr>
              <w:t>Are they related, or are they connected by marriage? If so how?</w:t>
            </w:r>
          </w:p>
          <w:p>
            <w:pPr>
              <w:pStyle w:val="Table Style 2"/>
              <w:jc w:val="center"/>
            </w:pPr>
          </w:p>
          <w:p>
            <w:pPr>
              <w:pStyle w:val="Table Style 2"/>
              <w:jc w:val="center"/>
            </w:pPr>
          </w:p>
        </w:tc>
      </w:tr>
      <w:tr>
        <w:tblPrEx>
          <w:shd w:val="clear" w:color="auto" w:fill="ffffff"/>
        </w:tblPrEx>
        <w:trPr>
          <w:trHeight w:val="720" w:hRule="atLeast"/>
        </w:trPr>
        <w:tc>
          <w:tcPr>
            <w:tcW w:type="dxa" w:w="9632"/>
            <w:gridSpan w:val="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b w:val="1"/>
                <w:bCs w:val="1"/>
                <w:rtl w:val="0"/>
                <w:lang w:val="en-US"/>
              </w:rPr>
              <w:t>Keeping in touch:</w:t>
            </w:r>
            <w:r>
              <w:rPr>
                <w:rtl w:val="0"/>
                <w:lang w:val="en-US"/>
              </w:rPr>
              <w:t xml:space="preserve"> if address is due to change, note new address here.</w:t>
            </w:r>
          </w:p>
          <w:p>
            <w:pPr>
              <w:pStyle w:val="Table Style 2"/>
              <w:jc w:val="center"/>
            </w:pPr>
            <w:r/>
          </w:p>
        </w:tc>
      </w:tr>
      <w:tr>
        <w:tblPrEx>
          <w:shd w:val="clear" w:color="auto" w:fill="ffffff"/>
        </w:tblPrEx>
        <w:trPr>
          <w:trHeight w:val="719" w:hRule="atLeast"/>
        </w:trPr>
        <w:tc>
          <w:tcPr>
            <w:tcW w:type="dxa" w:w="9632"/>
            <w:gridSpan w:val="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Fonts w:ascii="Helvetica Neue" w:hAnsi="Helvetica Neue"/>
                <w:rtl w:val="0"/>
              </w:rPr>
              <w:t>Which Church do you wish to be married at?</w:t>
            </w:r>
          </w:p>
          <w:p>
            <w:pPr>
              <w:pStyle w:val="Table Style 2"/>
              <w:jc w:val="center"/>
            </w:pPr>
          </w:p>
          <w:p>
            <w:pPr>
              <w:pStyle w:val="Table Style 2"/>
              <w:jc w:val="center"/>
            </w:pPr>
          </w:p>
        </w:tc>
      </w:tr>
      <w:tr>
        <w:tblPrEx>
          <w:shd w:val="clear" w:color="auto" w:fill="ffffff"/>
        </w:tblPrEx>
        <w:trPr>
          <w:trHeight w:val="719" w:hRule="atLeast"/>
        </w:trPr>
        <w:tc>
          <w:tcPr>
            <w:tcW w:type="dxa" w:w="9632"/>
            <w:gridSpan w:val="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On which date, and at what time?</w:t>
            </w:r>
          </w:p>
          <w:p>
            <w:pPr>
              <w:pStyle w:val="Table Style 2"/>
              <w:jc w:val="center"/>
            </w:pPr>
          </w:p>
          <w:p>
            <w:pPr>
              <w:pStyle w:val="Table Style 2"/>
              <w:jc w:val="center"/>
            </w:pPr>
          </w:p>
        </w:tc>
      </w:tr>
    </w:tbl>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ffffff"/>
        <w:tblLayout w:type="fixed"/>
      </w:tblPr>
      <w:tblGrid>
        <w:gridCol w:w="3210"/>
        <w:gridCol w:w="3211"/>
        <w:gridCol w:w="3211"/>
      </w:tblGrid>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Groom</w:t>
            </w:r>
            <w:r>
              <w:rPr>
                <w:rFonts w:ascii="Helvetica Neue" w:cs="Arial Unicode MS" w:hAnsi="Helvetica Neue" w:eastAsia="Arial Unicode MS" w:hint="default"/>
                <w:rtl w:val="0"/>
              </w:rPr>
              <w:t>’</w:t>
            </w:r>
            <w:r>
              <w:rPr>
                <w:rFonts w:ascii="Helvetica Neue" w:cs="Arial Unicode MS" w:hAnsi="Helvetica Neue" w:eastAsia="Arial Unicode MS"/>
                <w:rtl w:val="0"/>
              </w:rPr>
              <w:t>s Father</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Bride</w:t>
            </w:r>
            <w:r>
              <w:rPr>
                <w:rFonts w:ascii="Helvetica Neue" w:cs="Arial Unicode MS" w:hAnsi="Helvetica Neue" w:eastAsia="Arial Unicode MS" w:hint="default"/>
                <w:rtl w:val="0"/>
              </w:rPr>
              <w:t>’</w:t>
            </w:r>
            <w:r>
              <w:rPr>
                <w:rFonts w:ascii="Helvetica Neue" w:cs="Arial Unicode MS" w:hAnsi="Helvetica Neue" w:eastAsia="Arial Unicode MS"/>
                <w:rtl w:val="0"/>
              </w:rPr>
              <w:t>s Father</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Full name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Occupation / Profession</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Deceased?</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Groom</w:t>
            </w:r>
            <w:r>
              <w:rPr>
                <w:rFonts w:ascii="Helvetica Neue" w:cs="Arial Unicode MS" w:hAnsi="Helvetica Neue" w:eastAsia="Arial Unicode MS" w:hint="default"/>
                <w:rtl w:val="0"/>
              </w:rPr>
              <w:t>’</w:t>
            </w:r>
            <w:r>
              <w:rPr>
                <w:rFonts w:ascii="Helvetica Neue" w:cs="Arial Unicode MS" w:hAnsi="Helvetica Neue" w:eastAsia="Arial Unicode MS"/>
                <w:rtl w:val="0"/>
              </w:rPr>
              <w:t>s Mother</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Bride</w:t>
            </w:r>
            <w:r>
              <w:rPr>
                <w:rFonts w:ascii="Helvetica Neue" w:cs="Arial Unicode MS" w:hAnsi="Helvetica Neue" w:eastAsia="Arial Unicode MS" w:hint="default"/>
                <w:rtl w:val="0"/>
              </w:rPr>
              <w:t>’</w:t>
            </w:r>
            <w:r>
              <w:rPr>
                <w:rFonts w:ascii="Helvetica Neue" w:cs="Arial Unicode MS" w:hAnsi="Helvetica Neue" w:eastAsia="Arial Unicode MS"/>
                <w:rtl w:val="0"/>
              </w:rPr>
              <w:t>s Mother</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Full name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Occupation / Profession</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Deceased?</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460"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tl w:val="0"/>
                <w:lang w:val="nl-NL"/>
              </w:rPr>
              <w:t>Groom</w:t>
            </w:r>
            <w:r>
              <w:rPr>
                <w:rtl w:val="0"/>
              </w:rPr>
              <w:t>’</w:t>
            </w:r>
            <w:r>
              <w:rPr>
                <w:rtl w:val="0"/>
                <w:lang w:val="en-US"/>
              </w:rPr>
              <w:t>s Parent</w:t>
            </w:r>
          </w:p>
          <w:p>
            <w:pPr>
              <w:pStyle w:val="Table Style 2"/>
              <w:jc w:val="center"/>
            </w:pPr>
            <w:r>
              <w:rPr>
                <w:i w:val="1"/>
                <w:iCs w:val="1"/>
                <w:sz w:val="18"/>
                <w:szCs w:val="18"/>
                <w:rtl w:val="0"/>
                <w:lang w:val="en-US"/>
              </w:rPr>
              <w:t>(if different to above)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tl w:val="0"/>
              </w:rPr>
              <w:t>Bride</w:t>
            </w:r>
            <w:r>
              <w:rPr>
                <w:rtl w:val="0"/>
              </w:rPr>
              <w:t>’</w:t>
            </w:r>
            <w:r>
              <w:rPr>
                <w:rtl w:val="0"/>
                <w:lang w:val="en-US"/>
              </w:rPr>
              <w:t>s Parent</w:t>
            </w:r>
          </w:p>
          <w:p>
            <w:pPr>
              <w:pStyle w:val="Table Style 2"/>
              <w:jc w:val="center"/>
            </w:pPr>
            <w:r>
              <w:rPr>
                <w:i w:val="1"/>
                <w:iCs w:val="1"/>
                <w:sz w:val="18"/>
                <w:szCs w:val="18"/>
                <w:rtl w:val="0"/>
                <w:lang w:val="en-US"/>
              </w:rPr>
              <w:t>(if different to above)</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Full name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Occupation / Profession</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Deceased?</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r>
        <w:tblPrEx>
          <w:shd w:val="clear" w:color="auto" w:fill="ffffff"/>
        </w:tblPrEx>
        <w:trPr>
          <w:trHeight w:val="460"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tl w:val="0"/>
                <w:lang w:val="nl-NL"/>
              </w:rPr>
              <w:t>Groom</w:t>
            </w:r>
            <w:r>
              <w:rPr>
                <w:rtl w:val="0"/>
              </w:rPr>
              <w:t>’</w:t>
            </w:r>
            <w:r>
              <w:rPr>
                <w:rtl w:val="0"/>
                <w:lang w:val="en-US"/>
              </w:rPr>
              <w:t>s Parent</w:t>
            </w:r>
          </w:p>
          <w:p>
            <w:pPr>
              <w:pStyle w:val="Table Style 2"/>
              <w:jc w:val="center"/>
            </w:pPr>
            <w:r>
              <w:rPr>
                <w:i w:val="1"/>
                <w:iCs w:val="1"/>
                <w:sz w:val="18"/>
                <w:szCs w:val="18"/>
                <w:rtl w:val="0"/>
                <w:lang w:val="en-US"/>
              </w:rPr>
              <w:t>(if different to above)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center"/>
            </w:pPr>
            <w:r>
              <w:rPr>
                <w:rtl w:val="0"/>
              </w:rPr>
              <w:t>Bride</w:t>
            </w:r>
            <w:r>
              <w:rPr>
                <w:rtl w:val="0"/>
              </w:rPr>
              <w:t>’</w:t>
            </w:r>
            <w:r>
              <w:rPr>
                <w:rtl w:val="0"/>
                <w:lang w:val="en-US"/>
              </w:rPr>
              <w:t>s Parent</w:t>
            </w:r>
          </w:p>
          <w:p>
            <w:pPr>
              <w:pStyle w:val="Table Style 2"/>
              <w:jc w:val="center"/>
            </w:pPr>
            <w:r>
              <w:rPr>
                <w:i w:val="1"/>
                <w:iCs w:val="1"/>
                <w:sz w:val="18"/>
                <w:szCs w:val="18"/>
                <w:rtl w:val="0"/>
                <w:lang w:val="en-US"/>
              </w:rPr>
              <w:t>(if different to above)</w:t>
            </w: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Full name</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Occupation / Profession</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Deceased?</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jc w:val="center"/>
            </w:pPr>
            <w:r>
              <w:rPr>
                <w:rFonts w:ascii="Helvetica Neue" w:hAnsi="Helvetica Neue"/>
                <w:rtl w:val="0"/>
              </w:rPr>
              <w:t xml:space="preserve"> Yes/No</w:t>
            </w:r>
          </w:p>
        </w:tc>
      </w:tr>
    </w:tbl>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u w:val="single"/>
          <w:rtl w:val="0"/>
        </w:rPr>
      </w:pPr>
      <w:r>
        <w:rPr>
          <w:rFonts w:ascii="Helvetica" w:hAnsi="Helvetica"/>
          <w:u w:val="single"/>
          <w:rtl w:val="0"/>
          <w:lang w:val="de-DE"/>
        </w:rPr>
        <w:t>ESTABLISHING A QUALIFYING CONNECTION</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Everyone is entitled to be married in the Parish in which they are resident. In order to be married in a</w:t>
      </w:r>
      <w:r>
        <w:rPr>
          <w:rFonts w:ascii="Helvetica" w:hAnsi="Helvetica"/>
          <w:rtl w:val="0"/>
          <w:lang w:val="en-US"/>
        </w:rPr>
        <w:t xml:space="preserve"> </w:t>
      </w:r>
      <w:r>
        <w:rPr>
          <w:rFonts w:ascii="Helvetica" w:hAnsi="Helvetica"/>
          <w:rtl w:val="0"/>
          <w:lang w:val="en-US"/>
        </w:rPr>
        <w:t xml:space="preserve">different parish you are required to establish a </w:t>
      </w:r>
      <w:r>
        <w:rPr>
          <w:rFonts w:ascii="Helvetica" w:hAnsi="Helvetica" w:hint="default"/>
          <w:rtl w:val="0"/>
        </w:rPr>
        <w:t>‘</w:t>
      </w:r>
      <w:r>
        <w:rPr>
          <w:rFonts w:ascii="Helvetica" w:hAnsi="Helvetica"/>
          <w:rtl w:val="0"/>
          <w:lang w:val="en-US"/>
        </w:rPr>
        <w:t>Qualifying Connection</w:t>
      </w:r>
      <w:r>
        <w:rPr>
          <w:rFonts w:ascii="Helvetica" w:hAnsi="Helvetica" w:hint="default"/>
          <w:rtl w:val="0"/>
        </w:rPr>
        <w:t xml:space="preserve">’ </w:t>
      </w:r>
      <w:r>
        <w:rPr>
          <w:rFonts w:ascii="Helvetica" w:hAnsi="Helvetica"/>
          <w:rtl w:val="0"/>
          <w:lang w:val="en-US"/>
        </w:rPr>
        <w:t>in accordance with Church of England</w:t>
      </w:r>
      <w:r>
        <w:rPr>
          <w:rFonts w:ascii="Helvetica" w:hAnsi="Helvetica"/>
          <w:rtl w:val="0"/>
          <w:lang w:val="en-US"/>
        </w:rPr>
        <w:t xml:space="preserve"> </w:t>
      </w:r>
      <w:r>
        <w:rPr>
          <w:rFonts w:ascii="Helvetica" w:hAnsi="Helvetica"/>
          <w:rtl w:val="0"/>
          <w:lang w:val="en-US"/>
        </w:rPr>
        <w:t>Marriage Measure 2008. Such a connection needs to be demonstrated with evidence and so you may be required</w:t>
      </w:r>
      <w:r>
        <w:rPr>
          <w:rFonts w:ascii="Helvetica" w:hAnsi="Helvetica"/>
          <w:rtl w:val="0"/>
          <w:lang w:val="en-US"/>
        </w:rPr>
        <w:t xml:space="preserve"> </w:t>
      </w:r>
      <w:r>
        <w:rPr>
          <w:rFonts w:ascii="Helvetica" w:hAnsi="Helvetica"/>
          <w:rtl w:val="0"/>
          <w:lang w:val="en-US"/>
        </w:rPr>
        <w:t>to present documentation to establish this connection. You should bring such evidence with you when you come to</w:t>
      </w:r>
      <w:r>
        <w:rPr>
          <w:rFonts w:ascii="Helvetica" w:hAnsi="Helvetica"/>
          <w:rtl w:val="0"/>
          <w:lang w:val="en-US"/>
        </w:rPr>
        <w:t xml:space="preserve"> </w:t>
      </w:r>
      <w:r>
        <w:rPr>
          <w:rFonts w:ascii="Helvetica" w:hAnsi="Helvetica"/>
          <w:rtl w:val="0"/>
          <w:lang w:val="en-US"/>
        </w:rPr>
        <w:t>book your wedding.</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A person has a qualifying connection with a parish if</w:t>
      </w:r>
      <w:r>
        <w:rPr>
          <w:rFonts w:ascii="Helvetica" w:hAnsi="Helvetica" w:hint="default"/>
          <w:rtl w:val="0"/>
        </w:rPr>
        <w:t>…</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(a) that person was baptised in that parish (unless the baptism took place in a combined rite which included</w:t>
      </w:r>
      <w:r>
        <w:rPr>
          <w:rFonts w:ascii="Helvetica" w:hAnsi="Helvetica"/>
          <w:rtl w:val="0"/>
          <w:lang w:val="en-US"/>
        </w:rPr>
        <w:t xml:space="preserve"> </w:t>
      </w:r>
      <w:r>
        <w:rPr>
          <w:rFonts w:ascii="Helvetica" w:hAnsi="Helvetica"/>
          <w:rtl w:val="0"/>
          <w:lang w:val="en-US"/>
        </w:rPr>
        <w:t>baptism and confirmation) or is a person whose confirmation has been registered within the parish</w:t>
      </w:r>
      <w:r>
        <w:rPr>
          <w:rFonts w:ascii="Helvetica" w:hAnsi="Helvetica"/>
          <w:rtl w:val="0"/>
          <w:lang w:val="en-US"/>
        </w:rPr>
        <w:t xml:space="preserve">, </w:t>
      </w:r>
      <w:r>
        <w:rPr>
          <w:rFonts w:ascii="Helvetica" w:hAnsi="Helvetica"/>
          <w:rtl w:val="0"/>
        </w:rPr>
        <w:t>or</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(b) that person has at any time had his or her usual place of residence in that parish for a period of not less than</w:t>
      </w:r>
      <w:r>
        <w:rPr>
          <w:rFonts w:ascii="Helvetica" w:hAnsi="Helvetica"/>
          <w:rtl w:val="0"/>
          <w:lang w:val="en-US"/>
        </w:rPr>
        <w:t xml:space="preserve"> </w:t>
      </w:r>
      <w:r>
        <w:rPr>
          <w:rFonts w:ascii="Helvetica" w:hAnsi="Helvetica"/>
          <w:rtl w:val="0"/>
          <w:lang w:val="en-US"/>
        </w:rPr>
        <w:t>six months;</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(c) that person has at any time habitually attended public worship in that parish for a period of not less than six</w:t>
      </w:r>
      <w:r>
        <w:rPr>
          <w:rFonts w:ascii="Helvetica" w:hAnsi="Helvetica"/>
          <w:rtl w:val="0"/>
          <w:lang w:val="en-US"/>
        </w:rPr>
        <w:t xml:space="preserve"> </w:t>
      </w:r>
      <w:r>
        <w:rPr>
          <w:rFonts w:ascii="Helvetica" w:hAnsi="Helvetica"/>
          <w:rtl w:val="0"/>
          <w:lang w:val="en-US"/>
        </w:rPr>
        <w:t>months;</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(d) a parent of that person has during the lifetime of that person had his or her usual place of residence in that</w:t>
      </w:r>
      <w:r>
        <w:rPr>
          <w:rFonts w:ascii="Helvetica" w:hAnsi="Helvetica"/>
          <w:rtl w:val="0"/>
          <w:lang w:val="en-US"/>
        </w:rPr>
        <w:t xml:space="preserve"> </w:t>
      </w:r>
      <w:r>
        <w:rPr>
          <w:rFonts w:ascii="Helvetica" w:hAnsi="Helvetica"/>
          <w:rtl w:val="0"/>
          <w:lang w:val="en-US"/>
        </w:rPr>
        <w:t>parish for a period of not less than six months or habitually attended public worship in that parish for that period; or</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(e) a parent or grandparent of that person has been married in that parish.</w:t>
      </w:r>
      <w:r>
        <w:rPr>
          <w:rFonts w:ascii="Helvetica" w:hAnsi="Helvetica"/>
          <w:rtl w:val="0"/>
          <w:lang w:val="en-US"/>
        </w:rPr>
        <w:t xml:space="preserve"> </w:t>
      </w:r>
      <w:r>
        <w:rPr>
          <w:rFonts w:ascii="Helvetica" w:hAnsi="Helvetica"/>
          <w:rtl w:val="0"/>
          <w:lang w:val="en-US"/>
        </w:rPr>
        <w:t>The parties should approach the minister of the parish in the first instance to establish that they have a qualifying</w:t>
      </w:r>
    </w:p>
    <w:p>
      <w:pPr>
        <w:pStyle w:val="Default"/>
        <w:bidi w:val="0"/>
        <w:ind w:left="0" w:right="0" w:firstLine="0"/>
        <w:jc w:val="left"/>
        <w:rPr>
          <w:rFonts w:ascii="Helvetica" w:cs="Helvetica" w:hAnsi="Helvetica" w:eastAsia="Helvetica"/>
          <w:rtl w:val="0"/>
        </w:rPr>
      </w:pPr>
      <w:r>
        <w:rPr>
          <w:rFonts w:ascii="Helvetica" w:hAnsi="Helvetica"/>
          <w:rtl w:val="0"/>
          <w:lang w:val="en-US"/>
        </w:rPr>
        <w:t>connection and its nature. Details of the qualifying connection should then be obtained from the couple</w:t>
      </w:r>
      <w:r>
        <w:rPr>
          <w:rFonts w:ascii="Helvetica" w:hAnsi="Helvetica"/>
          <w:rtl w:val="0"/>
          <w:lang w:val="en-US"/>
        </w:rPr>
        <w:t>.</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Please complete the section on page 4 to establish which of these qualifying connections applies to you. If</w:t>
      </w:r>
      <w:r>
        <w:rPr>
          <w:rFonts w:ascii="Helvetica" w:hAnsi="Helvetica"/>
          <w:rtl w:val="0"/>
          <w:lang w:val="en-US"/>
        </w:rPr>
        <w:t xml:space="preserve"> </w:t>
      </w:r>
      <w:r>
        <w:rPr>
          <w:rFonts w:ascii="Helvetica" w:hAnsi="Helvetica"/>
          <w:rtl w:val="0"/>
          <w:lang w:val="en-US"/>
        </w:rPr>
        <w:t>either of you are currently resident in the parish then simply tick the first box and bring proof of address.</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By law the minister must be satisfied with the documents provided and that they show a relevant connection in</w:t>
      </w:r>
      <w:r>
        <w:rPr>
          <w:rFonts w:ascii="Helvetica" w:hAnsi="Helvetica"/>
          <w:rtl w:val="0"/>
          <w:lang w:val="en-US"/>
        </w:rPr>
        <w:t xml:space="preserve"> </w:t>
      </w:r>
      <w:r>
        <w:rPr>
          <w:rFonts w:ascii="Helvetica" w:hAnsi="Helvetica"/>
          <w:rtl w:val="0"/>
          <w:lang w:val="en-US"/>
        </w:rPr>
        <w:t>order to proceed. Further documentation may be required and the minister reserves the right to consult and refer</w:t>
      </w:r>
      <w:r>
        <w:rPr>
          <w:rFonts w:ascii="Helvetica" w:hAnsi="Helvetica"/>
          <w:rtl w:val="0"/>
          <w:lang w:val="en-US"/>
        </w:rPr>
        <w:t xml:space="preserve"> </w:t>
      </w:r>
      <w:r>
        <w:rPr>
          <w:rFonts w:ascii="Helvetica" w:hAnsi="Helvetica"/>
          <w:rtl w:val="0"/>
          <w:lang w:val="en-US"/>
        </w:rPr>
        <w:t>particular cases to the relevant authorities in the Church to decide.</w:t>
      </w:r>
    </w:p>
    <w:p>
      <w:pPr>
        <w:pStyle w:val="Default"/>
        <w:bidi w:val="0"/>
        <w:ind w:left="0" w:right="0" w:firstLine="0"/>
        <w:jc w:val="left"/>
        <w:rPr>
          <w:rFonts w:ascii="Helvetica" w:cs="Helvetica" w:hAnsi="Helvetica" w:eastAsia="Helvetica"/>
          <w:sz w:val="18"/>
          <w:szCs w:val="18"/>
          <w:rtl w:val="0"/>
        </w:rPr>
      </w:pPr>
    </w:p>
    <w:p>
      <w:pPr>
        <w:pStyle w:val="Default"/>
        <w:bidi w:val="0"/>
        <w:ind w:left="0" w:right="0" w:firstLine="0"/>
        <w:jc w:val="left"/>
        <w:rPr>
          <w:rFonts w:ascii="Helvetica" w:cs="Helvetica" w:hAnsi="Helvetica" w:eastAsia="Helvetica"/>
          <w:sz w:val="18"/>
          <w:szCs w:val="18"/>
          <w:rtl w:val="0"/>
        </w:rPr>
      </w:pPr>
    </w:p>
    <w:p>
      <w:pPr>
        <w:pStyle w:val="Default"/>
        <w:bidi w:val="0"/>
        <w:ind w:left="0" w:right="0" w:firstLine="0"/>
        <w:jc w:val="left"/>
        <w:rPr>
          <w:rFonts w:ascii="Helvetica" w:cs="Helvetica" w:hAnsi="Helvetica" w:eastAsia="Helvetica"/>
          <w:sz w:val="18"/>
          <w:szCs w:val="18"/>
          <w:u w:val="single"/>
          <w:rtl w:val="0"/>
        </w:rPr>
      </w:pPr>
      <w:r>
        <w:rPr>
          <w:rFonts w:ascii="Helvetica" w:hAnsi="Helvetica"/>
          <w:sz w:val="22"/>
          <w:szCs w:val="22"/>
          <w:u w:val="single"/>
          <w:rtl w:val="0"/>
        </w:rPr>
        <w:t>I</w:t>
      </w:r>
      <w:r>
        <w:rPr>
          <w:rFonts w:ascii="Helvetica" w:hAnsi="Helvetica"/>
          <w:sz w:val="18"/>
          <w:szCs w:val="18"/>
          <w:u w:val="single"/>
          <w:rtl w:val="0"/>
          <w:lang w:val="es-ES_tradnl"/>
        </w:rPr>
        <w:t xml:space="preserve">DENTITY </w:t>
      </w:r>
      <w:r>
        <w:rPr>
          <w:rFonts w:ascii="Helvetica" w:hAnsi="Helvetica"/>
          <w:sz w:val="22"/>
          <w:szCs w:val="22"/>
          <w:u w:val="single"/>
          <w:rtl w:val="0"/>
        </w:rPr>
        <w:t>D</w:t>
      </w:r>
      <w:r>
        <w:rPr>
          <w:rFonts w:ascii="Helvetica" w:hAnsi="Helvetica"/>
          <w:sz w:val="18"/>
          <w:szCs w:val="18"/>
          <w:u w:val="single"/>
          <w:rtl w:val="0"/>
          <w:lang w:val="en-US"/>
        </w:rPr>
        <w:t>OCUMENTATION</w:t>
      </w:r>
    </w:p>
    <w:p>
      <w:pPr>
        <w:pStyle w:val="Default"/>
        <w:bidi w:val="0"/>
        <w:ind w:left="0" w:right="0" w:firstLine="0"/>
        <w:jc w:val="left"/>
        <w:rPr>
          <w:rFonts w:ascii="Helvetica" w:cs="Helvetica" w:hAnsi="Helvetica" w:eastAsia="Helvetica"/>
          <w:sz w:val="18"/>
          <w:szCs w:val="18"/>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By law we are required to see and retain copies of identity documents proving your nationality. If you have a UK/</w:t>
      </w:r>
      <w:r>
        <w:rPr>
          <w:rFonts w:ascii="Helvetica" w:hAnsi="Helvetica"/>
          <w:rtl w:val="0"/>
          <w:lang w:val="en-US"/>
        </w:rPr>
        <w:t xml:space="preserve"> </w:t>
      </w:r>
      <w:r>
        <w:rPr>
          <w:rFonts w:ascii="Helvetica" w:hAnsi="Helvetica"/>
          <w:rtl w:val="0"/>
          <w:lang w:val="en-US"/>
        </w:rPr>
        <w:t>EEA or Swiss passport this is relatively straight-forward. If you do not hold a passport but would be entitled to one</w:t>
      </w:r>
      <w:r>
        <w:rPr>
          <w:rFonts w:ascii="Helvetica" w:hAnsi="Helvetica"/>
          <w:rtl w:val="0"/>
          <w:lang w:val="en-US"/>
        </w:rPr>
        <w:t xml:space="preserve"> </w:t>
      </w:r>
      <w:r>
        <w:rPr>
          <w:rFonts w:ascii="Helvetica" w:hAnsi="Helvetica"/>
          <w:rtl w:val="0"/>
          <w:lang w:val="en-US"/>
        </w:rPr>
        <w:t>then other documentation can be provided instead. For nationals of other countries there is an additional licence to</w:t>
      </w:r>
      <w:r>
        <w:rPr>
          <w:rFonts w:ascii="Helvetica" w:hAnsi="Helvetica"/>
          <w:rtl w:val="0"/>
          <w:lang w:val="en-US"/>
        </w:rPr>
        <w:t xml:space="preserve"> </w:t>
      </w:r>
      <w:r>
        <w:rPr>
          <w:rFonts w:ascii="Helvetica" w:hAnsi="Helvetica"/>
          <w:rtl w:val="0"/>
          <w:lang w:val="en-US"/>
        </w:rPr>
        <w:t>be obtained before the marriage can take place and we can talk you through how this is done. Page 5 of this</w:t>
      </w:r>
      <w:r>
        <w:rPr>
          <w:rFonts w:ascii="Helvetica" w:hAnsi="Helvetica"/>
          <w:rtl w:val="0"/>
          <w:lang w:val="en-US"/>
        </w:rPr>
        <w:t xml:space="preserve"> </w:t>
      </w:r>
      <w:r>
        <w:rPr>
          <w:rFonts w:ascii="Helvetica" w:hAnsi="Helvetica"/>
          <w:rtl w:val="0"/>
          <w:lang w:val="en-US"/>
        </w:rPr>
        <w:t>document will be completed by the Deacon/Priest at the time of booking but also details other proofs of ID that are</w:t>
      </w:r>
    </w:p>
    <w:p>
      <w:pPr>
        <w:pStyle w:val="Default"/>
        <w:bidi w:val="0"/>
        <w:ind w:left="0" w:right="0" w:firstLine="0"/>
        <w:jc w:val="left"/>
        <w:rPr>
          <w:rFonts w:ascii="Helvetica" w:cs="Helvetica" w:hAnsi="Helvetica" w:eastAsia="Helvetica"/>
          <w:rtl w:val="0"/>
        </w:rPr>
      </w:pPr>
      <w:r>
        <w:rPr>
          <w:rFonts w:ascii="Helvetica" w:hAnsi="Helvetica"/>
          <w:rtl w:val="0"/>
          <w:lang w:val="en-US"/>
        </w:rPr>
        <w:t>acceptable so you can have these ready at the time of booking.</w:t>
      </w:r>
    </w:p>
    <w:p>
      <w:pPr>
        <w:pStyle w:val="Default"/>
        <w:bidi w:val="0"/>
        <w:ind w:left="0" w:right="0" w:firstLine="0"/>
        <w:jc w:val="left"/>
        <w:rPr>
          <w:rFonts w:ascii="Helvetica" w:cs="Helvetica" w:hAnsi="Helvetica" w:eastAsia="Helvetica"/>
          <w:sz w:val="18"/>
          <w:szCs w:val="18"/>
          <w:rtl w:val="0"/>
        </w:rPr>
      </w:pPr>
    </w:p>
    <w:p>
      <w:pPr>
        <w:pStyle w:val="Default"/>
        <w:bidi w:val="0"/>
        <w:ind w:left="0" w:right="0" w:firstLine="0"/>
        <w:jc w:val="left"/>
        <w:rPr>
          <w:rFonts w:ascii="Helvetica" w:cs="Helvetica" w:hAnsi="Helvetica" w:eastAsia="Helvetica"/>
          <w:sz w:val="18"/>
          <w:szCs w:val="18"/>
          <w:u w:val="single"/>
          <w:rtl w:val="0"/>
        </w:rPr>
      </w:pPr>
      <w:r>
        <w:rPr>
          <w:rFonts w:ascii="Helvetica" w:hAnsi="Helvetica"/>
          <w:sz w:val="22"/>
          <w:szCs w:val="22"/>
          <w:u w:val="single"/>
          <w:rtl w:val="0"/>
        </w:rPr>
        <w:t>E</w:t>
      </w:r>
      <w:r>
        <w:rPr>
          <w:rFonts w:ascii="Helvetica" w:hAnsi="Helvetica"/>
          <w:sz w:val="18"/>
          <w:szCs w:val="18"/>
          <w:u w:val="single"/>
          <w:rtl w:val="0"/>
          <w:lang w:val="de-DE"/>
        </w:rPr>
        <w:t xml:space="preserve">XTERNAL </w:t>
      </w:r>
      <w:r>
        <w:rPr>
          <w:rFonts w:ascii="Helvetica" w:hAnsi="Helvetica"/>
          <w:sz w:val="22"/>
          <w:szCs w:val="22"/>
          <w:u w:val="single"/>
          <w:rtl w:val="0"/>
        </w:rPr>
        <w:t>B</w:t>
      </w:r>
      <w:r>
        <w:rPr>
          <w:rFonts w:ascii="Helvetica" w:hAnsi="Helvetica"/>
          <w:sz w:val="18"/>
          <w:szCs w:val="18"/>
          <w:u w:val="single"/>
          <w:rtl w:val="0"/>
          <w:lang w:val="de-DE"/>
        </w:rPr>
        <w:t>ANNS</w:t>
      </w:r>
    </w:p>
    <w:p>
      <w:pPr>
        <w:pStyle w:val="Default"/>
        <w:bidi w:val="0"/>
        <w:ind w:left="0" w:right="0" w:firstLine="0"/>
        <w:jc w:val="left"/>
        <w:rPr>
          <w:rFonts w:ascii="Helvetica" w:cs="Helvetica" w:hAnsi="Helvetica" w:eastAsia="Helvetica"/>
          <w:sz w:val="18"/>
          <w:szCs w:val="18"/>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If either/both of you live outside the parish it will be necessary to have your Banns read in the parish(es) in which</w:t>
      </w:r>
      <w:r>
        <w:rPr>
          <w:rFonts w:ascii="Helvetica" w:hAnsi="Helvetica"/>
          <w:rtl w:val="0"/>
          <w:lang w:val="en-US"/>
        </w:rPr>
        <w:t xml:space="preserve"> </w:t>
      </w:r>
      <w:r>
        <w:rPr>
          <w:rFonts w:ascii="Helvetica" w:hAnsi="Helvetica"/>
          <w:rtl w:val="0"/>
          <w:lang w:val="en-US"/>
        </w:rPr>
        <w:t xml:space="preserve">you reside. We can help you find which is your home parish or alternatively visit </w:t>
      </w:r>
      <w:r>
        <w:rPr>
          <w:rStyle w:val="Hyperlink.0"/>
          <w:rFonts w:ascii="Helvetica" w:cs="Helvetica" w:hAnsi="Helvetica" w:eastAsia="Helvetica"/>
          <w:rtl w:val="0"/>
        </w:rPr>
        <w:fldChar w:fldCharType="begin" w:fldLock="0"/>
      </w:r>
      <w:r>
        <w:rPr>
          <w:rStyle w:val="Hyperlink.0"/>
          <w:rFonts w:ascii="Helvetica" w:cs="Helvetica" w:hAnsi="Helvetica" w:eastAsia="Helvetica"/>
          <w:rtl w:val="0"/>
        </w:rPr>
        <w:instrText xml:space="preserve"> HYPERLINK "http://www.achurchnearyou.com"</w:instrText>
      </w:r>
      <w:r>
        <w:rPr>
          <w:rStyle w:val="Hyperlink.0"/>
          <w:rFonts w:ascii="Helvetica" w:cs="Helvetica" w:hAnsi="Helvetica" w:eastAsia="Helvetica"/>
          <w:rtl w:val="0"/>
        </w:rPr>
        <w:fldChar w:fldCharType="separate" w:fldLock="0"/>
      </w:r>
      <w:r>
        <w:rPr>
          <w:rStyle w:val="Hyperlink.0"/>
          <w:rFonts w:ascii="Helvetica" w:hAnsi="Helvetica"/>
          <w:rtl w:val="0"/>
          <w:lang w:val="en-US"/>
        </w:rPr>
        <w:t>http://www.achurchnearyou.com</w:t>
      </w:r>
      <w:r>
        <w:rPr>
          <w:rFonts w:ascii="Helvetica" w:cs="Helvetica" w:hAnsi="Helvetica" w:eastAsia="Helvetica"/>
          <w:rtl w:val="0"/>
        </w:rPr>
        <w:fldChar w:fldCharType="end" w:fldLock="0"/>
      </w:r>
      <w:r>
        <w:rPr>
          <w:rFonts w:ascii="Helvetica" w:hAnsi="Helvetica"/>
          <w:rtl w:val="0"/>
          <w:lang w:val="en-US"/>
        </w:rPr>
        <w:t xml:space="preserve"> </w:t>
      </w:r>
      <w:r>
        <w:rPr>
          <w:rFonts w:ascii="Helvetica" w:hAnsi="Helvetica"/>
          <w:rtl w:val="0"/>
          <w:lang w:val="en-US"/>
        </w:rPr>
        <w:t>and use your postcode to locate your parish of residence. It is important to get this underway as soon as possible</w:t>
      </w:r>
      <w:r>
        <w:rPr>
          <w:rFonts w:ascii="Helvetica" w:hAnsi="Helvetica"/>
          <w:rtl w:val="0"/>
          <w:lang w:val="en-US"/>
        </w:rPr>
        <w:t xml:space="preserve"> </w:t>
      </w:r>
      <w:r>
        <w:rPr>
          <w:rFonts w:ascii="Helvetica" w:hAnsi="Helvetica"/>
          <w:rtl w:val="0"/>
          <w:lang w:val="en-US"/>
        </w:rPr>
        <w:t>as without the relevant Notification of Banns Certificate from the other parish(es) we will not be able to conduct the</w:t>
      </w:r>
      <w:r>
        <w:rPr>
          <w:rFonts w:ascii="Helvetica" w:hAnsi="Helvetica"/>
          <w:rtl w:val="0"/>
          <w:lang w:val="en-US"/>
        </w:rPr>
        <w:t xml:space="preserve"> </w:t>
      </w:r>
      <w:r>
        <w:rPr>
          <w:rFonts w:ascii="Helvetica" w:hAnsi="Helvetica"/>
          <w:rtl w:val="0"/>
          <w:lang w:val="en-US"/>
        </w:rPr>
        <w:t>service. Please ask us about this when you come to book your wedding.</w:t>
      </w:r>
    </w:p>
    <w:p>
      <w:pPr>
        <w:pStyle w:val="Default"/>
        <w:bidi w:val="0"/>
        <w:ind w:left="0" w:right="0" w:firstLine="0"/>
        <w:jc w:val="left"/>
        <w:rPr>
          <w:rFonts w:ascii="Helvetica" w:cs="Helvetica" w:hAnsi="Helvetica" w:eastAsia="Helvetica"/>
          <w:sz w:val="18"/>
          <w:szCs w:val="18"/>
          <w:u w:val="single"/>
          <w:rtl w:val="0"/>
        </w:rPr>
      </w:pPr>
    </w:p>
    <w:p>
      <w:pPr>
        <w:pStyle w:val="Default"/>
        <w:bidi w:val="0"/>
        <w:ind w:left="0" w:right="0" w:firstLine="0"/>
        <w:jc w:val="left"/>
        <w:rPr>
          <w:rFonts w:ascii="Helvetica" w:cs="Helvetica" w:hAnsi="Helvetica" w:eastAsia="Helvetica"/>
          <w:sz w:val="18"/>
          <w:szCs w:val="18"/>
          <w:u w:val="single"/>
          <w:rtl w:val="0"/>
        </w:rPr>
      </w:pPr>
      <w:r>
        <w:rPr>
          <w:rFonts w:ascii="Helvetica" w:hAnsi="Helvetica"/>
          <w:sz w:val="22"/>
          <w:szCs w:val="22"/>
          <w:u w:val="single"/>
          <w:rtl w:val="0"/>
          <w:lang w:val="en-US"/>
        </w:rPr>
        <w:t>W</w:t>
      </w:r>
      <w:r>
        <w:rPr>
          <w:rFonts w:ascii="Helvetica" w:hAnsi="Helvetica"/>
          <w:sz w:val="18"/>
          <w:szCs w:val="18"/>
          <w:u w:val="single"/>
          <w:rtl w:val="0"/>
          <w:lang w:val="en-US"/>
        </w:rPr>
        <w:t xml:space="preserve">EDDING </w:t>
      </w:r>
      <w:r>
        <w:rPr>
          <w:rFonts w:ascii="Helvetica" w:hAnsi="Helvetica"/>
          <w:sz w:val="22"/>
          <w:szCs w:val="22"/>
          <w:u w:val="single"/>
          <w:rtl w:val="0"/>
        </w:rPr>
        <w:t>P</w:t>
      </w:r>
      <w:r>
        <w:rPr>
          <w:rFonts w:ascii="Helvetica" w:hAnsi="Helvetica"/>
          <w:sz w:val="18"/>
          <w:szCs w:val="18"/>
          <w:u w:val="single"/>
          <w:rtl w:val="0"/>
          <w:lang w:val="en-US"/>
        </w:rPr>
        <w:t>REPARATION</w:t>
      </w:r>
    </w:p>
    <w:p>
      <w:pPr>
        <w:pStyle w:val="Default"/>
        <w:bidi w:val="0"/>
        <w:ind w:left="0" w:right="0" w:firstLine="0"/>
        <w:jc w:val="left"/>
        <w:rPr>
          <w:rFonts w:ascii="Helvetica" w:cs="Helvetica" w:hAnsi="Helvetica" w:eastAsia="Helvetica"/>
          <w:sz w:val="18"/>
          <w:szCs w:val="18"/>
          <w:u w:val="single"/>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All couples married in the Church undergo some form of preparation. This is discussion based and not any kind of</w:t>
      </w:r>
      <w:r>
        <w:rPr>
          <w:rFonts w:ascii="Helvetica" w:hAnsi="Helvetica"/>
          <w:rtl w:val="0"/>
          <w:lang w:val="en-US"/>
        </w:rPr>
        <w:t xml:space="preserve"> </w:t>
      </w:r>
      <w:r>
        <w:rPr>
          <w:rFonts w:ascii="Helvetica" w:hAnsi="Helvetica"/>
          <w:rtl w:val="0"/>
          <w:lang w:val="en-US"/>
        </w:rPr>
        <w:t>assessment of your relationships. Many couples comment on this being one of the positive and distinctive aspects</w:t>
      </w:r>
      <w:r>
        <w:rPr>
          <w:rFonts w:ascii="Helvetica" w:hAnsi="Helvetica"/>
          <w:rtl w:val="0"/>
          <w:lang w:val="en-US"/>
        </w:rPr>
        <w:t xml:space="preserve"> </w:t>
      </w:r>
      <w:r>
        <w:rPr>
          <w:rFonts w:ascii="Helvetica" w:hAnsi="Helvetica"/>
          <w:rtl w:val="0"/>
          <w:lang w:val="en-US"/>
        </w:rPr>
        <w:t>of being married in Church. Th</w:t>
      </w:r>
      <w:r>
        <w:rPr>
          <w:rFonts w:ascii="Helvetica" w:hAnsi="Helvetica"/>
          <w:rtl w:val="0"/>
          <w:lang w:val="en-US"/>
        </w:rPr>
        <w:t>is discussion</w:t>
      </w:r>
      <w:r>
        <w:rPr>
          <w:rFonts w:ascii="Helvetica" w:hAnsi="Helvetica"/>
          <w:rtl w:val="0"/>
          <w:lang w:val="en-US"/>
        </w:rPr>
        <w:t xml:space="preserve"> will usually be arranged with the </w:t>
      </w:r>
      <w:r>
        <w:rPr>
          <w:rFonts w:ascii="Helvetica" w:hAnsi="Helvetica"/>
          <w:rtl w:val="0"/>
          <w:lang w:val="en-US"/>
        </w:rPr>
        <w:t>priest</w:t>
      </w:r>
      <w:r>
        <w:rPr>
          <w:rFonts w:ascii="Helvetica" w:hAnsi="Helvetica"/>
          <w:rtl w:val="0"/>
          <w:lang w:val="en-US"/>
        </w:rPr>
        <w:t xml:space="preserve"> conducting your wedding.</w:t>
      </w: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sz w:val="24"/>
          <w:szCs w:val="24"/>
          <w:rtl w:val="0"/>
        </w:rPr>
      </w:pP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ffffff"/>
        <w:tblLayout w:type="fixed"/>
      </w:tblPr>
      <w:tblGrid>
        <w:gridCol w:w="4816"/>
        <w:gridCol w:w="4816"/>
      </w:tblGrid>
      <w:tr>
        <w:tblPrEx>
          <w:shd w:val="clear" w:color="auto" w:fill="ffffff"/>
        </w:tblPrEx>
        <w:trPr>
          <w:trHeight w:val="865" w:hRule="atLeast"/>
        </w:trPr>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r>
              <w:rPr>
                <w:rFonts w:cs="Arial Unicode MS" w:eastAsia="Arial Unicode MS"/>
                <w:rtl w:val="0"/>
                <w:lang w:val="en-US"/>
              </w:rPr>
              <w:t>Have either party been previously married? If yes, please state who.</w:t>
            </w:r>
            <w:r>
              <w:rPr>
                <w:rFonts w:cs="Arial Unicode MS" w:eastAsia="Arial Unicode MS"/>
                <w:i w:val="1"/>
                <w:iCs w:val="1"/>
                <w:rtl w:val="0"/>
                <w:lang w:val="en-US"/>
              </w:rPr>
              <w:t xml:space="preserve"> (If yes, a further discuss will need to take place with the Priest) </w:t>
            </w:r>
          </w:p>
        </w:tc>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jc w:val="left"/>
            </w:pPr>
            <w:r>
              <w:rPr>
                <w:rFonts w:ascii="Helvetica Neue" w:hAnsi="Helvetica Neue"/>
                <w:sz w:val="24"/>
                <w:szCs w:val="24"/>
                <w:rtl w:val="0"/>
              </w:rPr>
              <w:t>Yes / No</w:t>
            </w:r>
          </w:p>
        </w:tc>
      </w:tr>
      <w:tr>
        <w:tblPrEx>
          <w:shd w:val="clear" w:color="auto" w:fill="ffffff"/>
        </w:tblPrEx>
        <w:trPr>
          <w:trHeight w:val="295" w:hRule="atLeast"/>
        </w:trPr>
        <w:tc>
          <w:tcPr>
            <w:tcW w:type="dxa" w:w="9632"/>
            <w:gridSpan w:val="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Please state which qualifying connection applies to you:</w:t>
            </w:r>
          </w:p>
        </w:tc>
      </w:tr>
      <w:tr>
        <w:tblPrEx>
          <w:shd w:val="clear" w:color="auto" w:fill="ffffff"/>
        </w:tblPrEx>
        <w:trPr>
          <w:trHeight w:val="295" w:hRule="atLeast"/>
        </w:trPr>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a) [baptism and/or confirmation in the Parish]</w:t>
            </w:r>
          </w:p>
        </w:tc>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b) [lived in the Parish for at least 6 months]</w:t>
            </w:r>
          </w:p>
        </w:tc>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525" w:hRule="atLeast"/>
        </w:trPr>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c) [attended Church of England services for 6 months or more in the Parish]</w:t>
            </w:r>
          </w:p>
        </w:tc>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525" w:hRule="atLeast"/>
        </w:trPr>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d) [Parent lives/lived or worships/worshipped in the Parish]</w:t>
            </w:r>
          </w:p>
        </w:tc>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ffffff"/>
        </w:tblPrEx>
        <w:trPr>
          <w:trHeight w:val="295" w:hRule="atLeast"/>
        </w:trPr>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e) [Parent/grandparent married in the Parish]</w:t>
            </w:r>
          </w:p>
        </w:tc>
        <w:tc>
          <w:tcPr>
            <w:tcW w:type="dxa" w:w="481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295" w:hRule="atLeast"/>
        </w:trPr>
        <w:tc>
          <w:tcPr>
            <w:tcW w:type="dxa" w:w="9632"/>
            <w:gridSpan w:val="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Please detail what evidence you have provided:</w:t>
            </w:r>
          </w:p>
        </w:tc>
      </w:tr>
      <w:tr>
        <w:tblPrEx>
          <w:shd w:val="clear" w:color="auto" w:fill="ffffff"/>
        </w:tblPrEx>
        <w:trPr>
          <w:trHeight w:val="3385" w:hRule="atLeast"/>
        </w:trPr>
        <w:tc>
          <w:tcPr>
            <w:tcW w:type="dxa" w:w="9632"/>
            <w:gridSpan w:val="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p>
          <w:p>
            <w:pPr>
              <w:pStyle w:val="Table Style 2"/>
              <w:bidi w:val="0"/>
            </w:pPr>
            <w:r>
              <w:rPr>
                <w:rFonts w:ascii="Helvetica" w:hAnsi="Helvetica"/>
                <w:i w:val="1"/>
                <w:iCs w:val="1"/>
                <w:rtl w:val="0"/>
                <w:lang w:val="en-US"/>
              </w:rPr>
              <w:t>(evidence needs to be brought with you and should show dates covering a relevant 6 month period - please</w:t>
            </w:r>
            <w:r>
              <w:rPr>
                <w:rFonts w:ascii="Helvetica" w:hAnsi="Helvetica"/>
                <w:i w:val="1"/>
                <w:iCs w:val="1"/>
                <w:rtl w:val="0"/>
                <w:lang w:val="en-US"/>
              </w:rPr>
              <w:t xml:space="preserve"> </w:t>
            </w:r>
            <w:r>
              <w:rPr>
                <w:rFonts w:ascii="Helvetica" w:hAnsi="Helvetica"/>
                <w:i w:val="1"/>
                <w:iCs w:val="1"/>
                <w:rtl w:val="0"/>
                <w:lang w:val="en-US"/>
              </w:rPr>
              <w:t>contact us if you require further information or unsure of what evidence might count. Further information can be</w:t>
            </w:r>
            <w:r>
              <w:rPr>
                <w:rFonts w:ascii="Helvetica" w:hAnsi="Helvetica"/>
                <w:i w:val="1"/>
                <w:iCs w:val="1"/>
                <w:rtl w:val="0"/>
                <w:lang w:val="en-US"/>
              </w:rPr>
              <w:t xml:space="preserve"> </w:t>
            </w:r>
            <w:r>
              <w:rPr>
                <w:rFonts w:ascii="Helvetica" w:hAnsi="Helvetica"/>
                <w:i w:val="1"/>
                <w:iCs w:val="1"/>
                <w:rtl w:val="0"/>
                <w:lang w:val="en-US"/>
              </w:rPr>
              <w:t>found at</w:t>
            </w:r>
            <w:r>
              <w:rPr>
                <w:rFonts w:ascii="Helvetica" w:hAnsi="Helvetica"/>
                <w:sz w:val="22"/>
                <w:szCs w:val="22"/>
                <w:rtl w:val="0"/>
              </w:rPr>
              <w:t xml:space="preserve"> </w:t>
            </w:r>
            <w:r>
              <w:rPr>
                <w:rStyle w:val="Hyperlink.0"/>
              </w:rPr>
              <w:fldChar w:fldCharType="begin" w:fldLock="0"/>
            </w:r>
            <w:r>
              <w:rPr>
                <w:rStyle w:val="Hyperlink.0"/>
              </w:rPr>
              <w:instrText xml:space="preserve"> HYPERLINK "https://churchsupporthub.org/marriage-measure/"</w:instrText>
            </w:r>
            <w:r>
              <w:rPr>
                <w:rStyle w:val="Hyperlink.0"/>
              </w:rPr>
              <w:fldChar w:fldCharType="separate" w:fldLock="0"/>
            </w:r>
            <w:r>
              <w:rPr>
                <w:rStyle w:val="Hyperlink.0"/>
                <w:rFonts w:cs="Arial Unicode MS" w:eastAsia="Arial Unicode MS"/>
                <w:rtl w:val="0"/>
                <w:lang w:val="en-US"/>
              </w:rPr>
              <w:t>https://churchsupporthub.org/marriage-measure/</w:t>
            </w:r>
            <w:r>
              <w:rPr/>
              <w:fldChar w:fldCharType="end" w:fldLock="0"/>
            </w:r>
            <w:r>
              <w:rPr>
                <w:rFonts w:ascii="Helvetica" w:hAnsi="Helvetica"/>
                <w:sz w:val="22"/>
                <w:szCs w:val="22"/>
                <w:rtl w:val="0"/>
              </w:rPr>
              <w:t>)</w:t>
            </w:r>
            <w:r>
              <w:tab/>
            </w:r>
          </w:p>
        </w:tc>
      </w:tr>
    </w:tbl>
    <w:p>
      <w:pPr>
        <w:pStyle w:val="Default"/>
        <w:bidi w:val="0"/>
        <w:ind w:left="0" w:right="0" w:firstLine="0"/>
        <w:jc w:val="left"/>
        <w:rPr>
          <w:rFonts w:ascii="Helvetica" w:cs="Helvetica" w:hAnsi="Helvetica" w:eastAsia="Helvetica"/>
          <w:sz w:val="24"/>
          <w:szCs w:val="24"/>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ffffff"/>
        <w:tblLayout w:type="fixed"/>
      </w:tblPr>
      <w:tblGrid>
        <w:gridCol w:w="9632"/>
      </w:tblGrid>
      <w:tr>
        <w:tblPrEx>
          <w:shd w:val="clear" w:color="auto" w:fill="ffffff"/>
        </w:tblPrEx>
        <w:trPr>
          <w:trHeight w:val="295" w:hRule="atLeast"/>
        </w:trPr>
        <w:tc>
          <w:tcPr>
            <w:tcW w:type="dxa" w:w="963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i w:val="1"/>
                <w:iCs w:val="1"/>
                <w:rtl w:val="0"/>
              </w:rPr>
              <w:t>The person to whom the qualifying connection applies should sign the following declaration:</w:t>
            </w:r>
          </w:p>
        </w:tc>
      </w:tr>
      <w:tr>
        <w:tblPrEx>
          <w:shd w:val="clear" w:color="auto" w:fill="ffffff"/>
        </w:tblPrEx>
        <w:trPr>
          <w:trHeight w:val="4405" w:hRule="atLeast"/>
        </w:trPr>
        <w:tc>
          <w:tcPr>
            <w:tcW w:type="dxa" w:w="963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I______________________</w:t>
            </w:r>
            <w:r>
              <w:rPr>
                <w:rFonts w:ascii="Helvetica" w:hAnsi="Helvetica"/>
                <w:u w:val="single"/>
                <w:rtl w:val="0"/>
                <w:lang w:val="en-US"/>
              </w:rPr>
              <w:t>__</w:t>
            </w:r>
            <w:r>
              <w:rPr>
                <w:rFonts w:ascii="Helvetica" w:hAnsi="Helvetica"/>
                <w:u w:val="single"/>
                <w:rtl w:val="0"/>
                <w:lang w:val="en-US"/>
              </w:rPr>
              <w:t xml:space="preserve">  </w:t>
            </w:r>
            <w:r>
              <w:rPr>
                <w:rFonts w:ascii="Helvetica" w:hAnsi="Helvetica"/>
                <w:u w:val="single"/>
                <w:rtl w:val="0"/>
                <w:lang w:val="en-US"/>
              </w:rPr>
              <w:t>__</w:t>
            </w:r>
            <w:r>
              <w:rPr>
                <w:rFonts w:ascii="Helvetica" w:hAnsi="Helvetica"/>
                <w:rtl w:val="0"/>
                <w:lang w:val="en-US"/>
              </w:rPr>
              <w:t>_, wish to be married to ______________________________</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 xml:space="preserve">according to the rites of the Church of England in the Parish of </w:t>
            </w:r>
            <w:r>
              <w:rPr>
                <w:rFonts w:ascii="Helvetica" w:hAnsi="Helvetica"/>
                <w:rtl w:val="0"/>
                <w:lang w:val="en-US"/>
              </w:rPr>
              <w:t>Broughton, Marton and Thornton, Diocese of Leeds, by</w:t>
            </w:r>
            <w:r>
              <w:rPr>
                <w:rFonts w:ascii="Helvetica" w:hAnsi="Helvetica"/>
                <w:rtl w:val="0"/>
                <w:lang w:val="en-US"/>
              </w:rPr>
              <w:t xml:space="preserve"> virtue of having a</w:t>
            </w:r>
            <w:r>
              <w:rPr>
                <w:rFonts w:ascii="Helvetica" w:hAnsi="Helvetica"/>
                <w:rtl w:val="0"/>
                <w:lang w:val="en-US"/>
              </w:rPr>
              <w:t xml:space="preserve"> </w:t>
            </w:r>
            <w:r>
              <w:rPr>
                <w:rFonts w:ascii="Helvetica" w:hAnsi="Helvetica"/>
                <w:rtl w:val="0"/>
                <w:lang w:val="en-US"/>
              </w:rPr>
              <w:t>qualifying connection with the parish under the Church of England Marriage Measure 2008.</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I confirm that the information and answers given in and supplied with this form are correct to the best of my</w:t>
            </w:r>
            <w:r>
              <w:rPr>
                <w:rFonts w:ascii="Helvetica" w:hAnsi="Helvetica"/>
                <w:rtl w:val="0"/>
                <w:lang w:val="en-US"/>
              </w:rPr>
              <w:t xml:space="preserve"> </w:t>
            </w:r>
            <w:r>
              <w:rPr>
                <w:rFonts w:ascii="Helvetica" w:hAnsi="Helvetica"/>
                <w:rtl w:val="0"/>
                <w:lang w:val="en-US"/>
              </w:rPr>
              <w:t>knowledge and belief.</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Signed ____________________________________________</w:t>
            </w: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tl w:val="0"/>
              </w:rPr>
            </w:pPr>
            <w:r>
              <w:rPr>
                <w:rFonts w:ascii="Helvetica" w:hAnsi="Helvetica"/>
                <w:rtl w:val="0"/>
                <w:lang w:val="en-US"/>
              </w:rPr>
              <w:t>Date ____________________________________________</w:t>
            </w:r>
          </w:p>
        </w:tc>
      </w:tr>
    </w:tbl>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If any of your identity documents, or evidence presented alongside this form, are in a name other than the one you</w:t>
      </w:r>
      <w:r>
        <w:rPr>
          <w:rFonts w:ascii="Helvetica" w:hAnsi="Helvetica"/>
          <w:rtl w:val="0"/>
          <w:lang w:val="en-US"/>
        </w:rPr>
        <w:t xml:space="preserve"> </w:t>
      </w:r>
      <w:r>
        <w:rPr>
          <w:rFonts w:ascii="Helvetica" w:hAnsi="Helvetica"/>
          <w:rtl w:val="0"/>
          <w:lang w:val="en-US"/>
        </w:rPr>
        <w:t>use, you are required to provide legal proof of a name change. In the case of evidence presented for a qualifying</w:t>
      </w:r>
      <w:r>
        <w:rPr>
          <w:rFonts w:ascii="Helvetica" w:hAnsi="Helvetica"/>
          <w:rtl w:val="0"/>
          <w:lang w:val="en-US"/>
        </w:rPr>
        <w:t xml:space="preserve"> </w:t>
      </w:r>
      <w:r>
        <w:rPr>
          <w:rFonts w:ascii="Helvetica" w:hAnsi="Helvetica"/>
          <w:rtl w:val="0"/>
          <w:lang w:val="en-US"/>
        </w:rPr>
        <w:t>connection, you should be able to explain how the difference has arisen.</w:t>
      </w:r>
    </w:p>
    <w:p>
      <w:pPr>
        <w:pStyle w:val="Default"/>
        <w:bidi w:val="0"/>
        <w:ind w:left="0" w:right="0" w:firstLine="0"/>
        <w:jc w:val="left"/>
        <w:rPr>
          <w:rFonts w:ascii="Helvetica" w:cs="Helvetica" w:hAnsi="Helvetica" w:eastAsia="Helvetica"/>
          <w:rtl w:val="0"/>
        </w:rPr>
      </w:pP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ffffff"/>
        <w:tblLayout w:type="fixed"/>
      </w:tblPr>
      <w:tblGrid>
        <w:gridCol w:w="7706"/>
        <w:gridCol w:w="1926"/>
      </w:tblGrid>
      <w:tr>
        <w:tblPrEx>
          <w:shd w:val="clear" w:color="auto" w:fill="ffffff"/>
        </w:tblPrEx>
        <w:trPr>
          <w:trHeight w:val="525" w:hRule="atLeast"/>
        </w:trPr>
        <w:tc>
          <w:tcPr>
            <w:tcW w:type="dxa" w:w="770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Do either/both parties have a different name than that shown in the documents provided?</w:t>
            </w:r>
          </w:p>
        </w:tc>
        <w:tc>
          <w:tcPr>
            <w:tcW w:type="dxa" w:w="192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rtl w:val="0"/>
              </w:rPr>
              <w:t>Yes/No</w:t>
            </w:r>
          </w:p>
        </w:tc>
      </w:tr>
      <w:tr>
        <w:tblPrEx>
          <w:shd w:val="clear" w:color="auto" w:fill="ffffff"/>
        </w:tblPrEx>
        <w:trPr>
          <w:trHeight w:val="295" w:hRule="atLeast"/>
        </w:trPr>
        <w:tc>
          <w:tcPr>
            <w:tcW w:type="dxa" w:w="9632"/>
            <w:gridSpan w:val="2"/>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pPr>
            <w:r>
              <w:rPr>
                <w:rFonts w:ascii="Helvetica Neue" w:hAnsi="Helvetica Neue"/>
                <w:i w:val="1"/>
                <w:iCs w:val="1"/>
                <w:rtl w:val="0"/>
              </w:rPr>
              <w:t>Please give details:</w:t>
            </w:r>
          </w:p>
        </w:tc>
      </w:tr>
      <w:tr>
        <w:tblPrEx>
          <w:shd w:val="clear" w:color="auto" w:fill="ffffff"/>
        </w:tblPrEx>
        <w:trPr>
          <w:trHeight w:val="295" w:hRule="atLeast"/>
        </w:trPr>
        <w:tc>
          <w:tcPr>
            <w:tcW w:type="dxa" w:w="9632"/>
            <w:gridSpan w:val="2"/>
            <w:vMerge w:val="restart"/>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Mar>
              <w:top w:type="dxa" w:w="80"/>
              <w:left w:type="dxa" w:w="80"/>
              <w:bottom w:type="dxa" w:w="80"/>
              <w:right w:type="dxa" w:w="80"/>
            </w:tcMar>
            <w:vAlign w:val="top"/>
          </w:tcPr>
          <w:p/>
        </w:tc>
      </w:tr>
      <w:tr>
        <w:tblPrEx>
          <w:shd w:val="clear" w:color="auto" w:fill="ffffff"/>
        </w:tblPrEx>
        <w:trPr>
          <w:trHeight w:val="455" w:hRule="atLeast"/>
        </w:trPr>
        <w:tc>
          <w:tcPr>
            <w:tcW w:type="dxa" w:w="9632"/>
            <w:gridSpan w:val="2"/>
            <w:vMerge w:val="continue"/>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Pr>
          <w:p/>
        </w:tc>
      </w:tr>
      <w:tr>
        <w:tblPrEx>
          <w:shd w:val="clear" w:color="auto" w:fill="ffffff"/>
        </w:tblPrEx>
        <w:trPr>
          <w:trHeight w:val="455" w:hRule="atLeast"/>
        </w:trPr>
        <w:tc>
          <w:tcPr>
            <w:tcW w:type="dxa" w:w="9632"/>
            <w:gridSpan w:val="2"/>
            <w:vMerge w:val="continue"/>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fffff"/>
          </w:tcPr>
          <w:p/>
        </w:tc>
      </w:tr>
    </w:tbl>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p>
    <w:p>
      <w:pPr>
        <w:pStyle w:val="Default"/>
        <w:bidi w:val="0"/>
        <w:ind w:left="0" w:right="0" w:firstLine="0"/>
        <w:jc w:val="left"/>
        <w:rPr>
          <w:rFonts w:ascii="Helvetica" w:cs="Helvetica" w:hAnsi="Helvetica" w:eastAsia="Helvetica"/>
          <w:rtl w:val="0"/>
        </w:rPr>
      </w:pPr>
      <w:r>
        <w:rPr>
          <w:rFonts w:ascii="Helvetica" w:hAnsi="Helvetica"/>
          <w:rtl w:val="0"/>
          <w:lang w:val="en-US"/>
        </w:rPr>
        <w:t xml:space="preserve">For the purposes of data protection law, the data controller is the Minister of the parish, </w:t>
      </w:r>
      <w:r>
        <w:rPr>
          <w:rFonts w:ascii="Helvetica" w:hAnsi="Helvetica"/>
          <w:rtl w:val="0"/>
          <w:lang w:val="en-US"/>
        </w:rPr>
        <w:t xml:space="preserve">Reverend Robert Findlow </w:t>
      </w:r>
      <w:r>
        <w:rPr>
          <w:rFonts w:ascii="Helvetica" w:hAnsi="Helvetica"/>
          <w:rtl w:val="0"/>
          <w:lang w:val="en-US"/>
        </w:rPr>
        <w:t xml:space="preserve">and the PCC </w:t>
      </w:r>
      <w:r>
        <w:rPr>
          <w:rFonts w:ascii="Helvetica" w:hAnsi="Helvetica"/>
          <w:rtl w:val="0"/>
          <w:lang w:val="en-US"/>
        </w:rPr>
        <w:t xml:space="preserve"> of the Parish of Broughton, Marton, and Thornton</w:t>
      </w:r>
      <w:r>
        <w:rPr>
          <w:rFonts w:ascii="Helvetica" w:hAnsi="Helvetica"/>
          <w:rtl w:val="0"/>
          <w:lang w:val="en-US"/>
        </w:rPr>
        <w:t>, who will use the information on this form to ensure that the legal requirements relating to the marriage are compiled with and to make arrangements for the wedding ceremony. The Minister and PCC will only share</w:t>
      </w:r>
    </w:p>
    <w:p>
      <w:pPr>
        <w:pStyle w:val="Default"/>
        <w:bidi w:val="0"/>
        <w:ind w:left="0" w:right="0" w:firstLine="0"/>
        <w:jc w:val="left"/>
        <w:rPr>
          <w:rFonts w:ascii="Helvetica" w:cs="Helvetica" w:hAnsi="Helvetica" w:eastAsia="Helvetica"/>
          <w:i w:val="1"/>
          <w:iCs w:val="1"/>
          <w:sz w:val="20"/>
          <w:szCs w:val="20"/>
          <w:rtl w:val="0"/>
        </w:rPr>
      </w:pPr>
      <w:r>
        <w:rPr>
          <w:rFonts w:ascii="Helvetica" w:hAnsi="Helvetica"/>
          <w:rtl w:val="0"/>
          <w:lang w:val="en-US"/>
        </w:rPr>
        <w:t>the information with those who need to see it for those purposes. Your data may be stored on behalf of the Minister, or the PCC either on systems owned by the Archbishops</w:t>
      </w:r>
      <w:r>
        <w:rPr>
          <w:rFonts w:ascii="Helvetica" w:hAnsi="Helvetica" w:hint="default"/>
          <w:rtl w:val="0"/>
        </w:rPr>
        <w:t xml:space="preserve">’ </w:t>
      </w:r>
      <w:r>
        <w:rPr>
          <w:rFonts w:ascii="Helvetica" w:hAnsi="Helvetica"/>
          <w:rtl w:val="0"/>
          <w:lang w:val="en-US"/>
        </w:rPr>
        <w:t>Council of the Church of England or other software. After your wedding, your church would love to keep in touch with you on anniversaries and</w:t>
      </w:r>
      <w:r>
        <w:rPr>
          <w:rFonts w:ascii="Helvetica" w:hAnsi="Helvetica"/>
          <w:rtl w:val="0"/>
          <w:lang w:val="en-US"/>
        </w:rPr>
        <w:t xml:space="preserve"> </w:t>
      </w:r>
      <w:r>
        <w:rPr>
          <w:rFonts w:ascii="Helvetica" w:hAnsi="Helvetica"/>
          <w:rtl w:val="0"/>
          <w:lang w:val="en-US"/>
        </w:rPr>
        <w:t xml:space="preserve">to let you know about services and events that may interest you. If you are happy for the church to keep in touch with you in this way, please </w:t>
      </w:r>
      <w:r>
        <w:rPr>
          <w:rFonts w:ascii="Helvetica" w:hAnsi="Helvetica"/>
          <w:rtl w:val="0"/>
          <w:lang w:val="en-US"/>
        </w:rPr>
        <w:t xml:space="preserve">confirm </w:t>
      </w:r>
      <w:r>
        <w:rPr>
          <w:rFonts w:ascii="Helvetica" w:hAnsi="Helvetica"/>
          <w:b w:val="1"/>
          <w:bCs w:val="1"/>
          <w:rtl w:val="0"/>
          <w:lang w:val="en-US"/>
        </w:rPr>
        <w:t>Yes/No</w:t>
      </w:r>
      <w:r>
        <w:rPr>
          <w:rFonts w:ascii="Helvetica" w:hAnsi="Helvetica"/>
          <w:i w:val="1"/>
          <w:iCs w:val="1"/>
          <w:sz w:val="20"/>
          <w:szCs w:val="20"/>
          <w:rtl w:val="0"/>
          <w:lang w:val="en-US"/>
        </w:rPr>
        <w:t xml:space="preserve"> (strike out what is not applicable)</w:t>
      </w:r>
    </w:p>
    <w:p>
      <w:pPr>
        <w:pStyle w:val="Default"/>
        <w:bidi w:val="0"/>
        <w:ind w:left="0" w:right="0" w:firstLine="0"/>
        <w:jc w:val="left"/>
        <w:rPr>
          <w:rFonts w:ascii="Helvetica" w:cs="Helvetica" w:hAnsi="Helvetica" w:eastAsia="Helvetica"/>
          <w:i w:val="1"/>
          <w:iCs w:val="1"/>
          <w:sz w:val="20"/>
          <w:szCs w:val="20"/>
          <w:rtl w:val="0"/>
        </w:rPr>
      </w:pPr>
    </w:p>
    <w:p>
      <w:pPr>
        <w:pStyle w:val="Default"/>
        <w:bidi w:val="0"/>
        <w:ind w:left="0" w:right="0" w:firstLine="0"/>
        <w:jc w:val="left"/>
        <w:rPr>
          <w:rFonts w:ascii="Helvetica" w:cs="Helvetica" w:hAnsi="Helvetica" w:eastAsia="Helvetica"/>
          <w:i w:val="1"/>
          <w:iCs w:val="1"/>
          <w:sz w:val="20"/>
          <w:szCs w:val="20"/>
          <w:rtl w:val="0"/>
        </w:rPr>
      </w:pPr>
    </w:p>
    <w:p>
      <w:pPr>
        <w:pStyle w:val="Default"/>
        <w:bidi w:val="0"/>
        <w:ind w:left="0" w:right="0" w:firstLine="0"/>
        <w:jc w:val="left"/>
        <w:rPr>
          <w:rtl w:val="0"/>
        </w:rPr>
      </w:pPr>
      <w:r>
        <w:rPr>
          <w:rFonts w:ascii="Arial Unicode MS" w:cs="Arial Unicode MS" w:hAnsi="Arial Unicode MS" w:eastAsia="Arial Unicode MS"/>
          <w:b w:val="0"/>
          <w:bCs w:val="0"/>
          <w:i w:val="0"/>
          <w:iCs w:val="0"/>
          <w:sz w:val="20"/>
          <w:szCs w:val="20"/>
          <w:rtl w:val="0"/>
        </w:rPr>
        <w:br w:type="page"/>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408"/>
        <w:gridCol w:w="2408"/>
        <w:gridCol w:w="2408"/>
        <w:gridCol w:w="2408"/>
      </w:tblGrid>
      <w:tr>
        <w:tblPrEx>
          <w:shd w:val="clear" w:color="auto" w:fill="bdc0bf"/>
        </w:tblPrEx>
        <w:trPr>
          <w:trHeight w:val="295" w:hRule="atLeast"/>
          <w:tblHeader/>
        </w:trPr>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Default"/>
              <w:bidi w:val="0"/>
              <w:ind w:left="0" w:right="0" w:firstLine="0"/>
              <w:jc w:val="left"/>
              <w:rPr>
                <w:rtl w:val="0"/>
              </w:rPr>
            </w:pPr>
            <w:r>
              <w:rPr>
                <w:rFonts w:ascii="Helvetica" w:hAnsi="Helvetica"/>
                <w:i w:val="1"/>
                <w:iCs w:val="1"/>
                <w:sz w:val="20"/>
                <w:szCs w:val="20"/>
                <w:rtl w:val="0"/>
                <w:lang w:val="en-US"/>
              </w:rPr>
              <w:t>For office use only:</w:t>
            </w:r>
          </w:p>
        </w:tc>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4"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en-US"/>
              </w:rPr>
              <w:t>First meeting</w:t>
            </w:r>
          </w:p>
        </w:tc>
        <w:tc>
          <w:tcPr>
            <w:tcW w:type="dxa" w:w="2408"/>
            <w:tcBorders>
              <w:top w:val="single" w:color="000000" w:sz="4"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Banns</w:t>
            </w:r>
          </w:p>
        </w:tc>
        <w:tc>
          <w:tcPr>
            <w:tcW w:type="dxa" w:w="240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rPr>
              <w:t>Prep event(s)</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c2c2c2"/>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en-US"/>
              </w:rPr>
              <w:t>Wedding Choices</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fr-FR"/>
              </w:rPr>
              <w:t xml:space="preserve">Officiant </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Hymns</w:t>
            </w: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fr-FR"/>
              </w:rPr>
              <w:t>Entrance</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Recessional</w:t>
            </w: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en-US"/>
              </w:rPr>
              <w:t>Reading(s)</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Other</w:t>
            </w: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48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en-US"/>
              </w:rPr>
              <w:t>Useful contacts for this couple:</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en-US"/>
              </w:rPr>
              <w:t>Photographer</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rPr>
                <w:rFonts w:ascii="Helvetica Neue" w:cs="Arial Unicode MS" w:hAnsi="Helvetica Neue" w:eastAsia="Arial Unicode MS"/>
                <w:rtl w:val="0"/>
              </w:rPr>
              <w:t>Bells</w:t>
            </w: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it-IT"/>
              </w:rPr>
              <w:t>Videographer</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Default"/>
              <w:bidi w:val="0"/>
              <w:ind w:left="0" w:right="0" w:firstLine="0"/>
              <w:jc w:val="left"/>
              <w:rPr>
                <w:rtl w:val="0"/>
              </w:rPr>
            </w:pPr>
            <w:r>
              <w:rPr>
                <w:rFonts w:ascii="Helvetica" w:hAnsi="Helvetica"/>
                <w:sz w:val="20"/>
                <w:szCs w:val="20"/>
                <w:rtl w:val="0"/>
                <w:lang w:val="en-US"/>
              </w:rPr>
              <w:t>Flowers</w:t>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95"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bl>
    <w:p>
      <w:pPr>
        <w:pStyle w:val="Default"/>
        <w:bidi w:val="0"/>
        <w:ind w:left="0" w:right="0" w:firstLine="0"/>
        <w:jc w:val="left"/>
        <w:rPr>
          <w:rFonts w:ascii="Helvetica" w:cs="Helvetica" w:hAnsi="Helvetica" w:eastAsia="Helvetica"/>
          <w:i w:val="1"/>
          <w:iCs w:val="1"/>
          <w:sz w:val="20"/>
          <w:szCs w:val="20"/>
          <w:rtl w:val="0"/>
        </w:rPr>
      </w:pPr>
      <w:r>
        <w:rPr>
          <w:rFonts w:ascii="Helvetica" w:hAnsi="Helvetica"/>
          <w:i w:val="1"/>
          <w:iCs w:val="1"/>
          <w:sz w:val="20"/>
          <w:szCs w:val="20"/>
          <w:rtl w:val="0"/>
        </w:rPr>
        <w:t xml:space="preserve"> </w:t>
      </w:r>
    </w:p>
    <w:p>
      <w:pPr>
        <w:pStyle w:val="Default"/>
        <w:bidi w:val="0"/>
        <w:ind w:left="0" w:right="0" w:firstLine="0"/>
        <w:jc w:val="left"/>
        <w:rPr>
          <w:rtl w:val="0"/>
        </w:rPr>
      </w:pPr>
      <w:r>
        <w:rPr>
          <w:rFonts w:ascii="Helvetica" w:cs="Helvetica" w:hAnsi="Helvetica" w:eastAsia="Helvetica"/>
          <w:i w:val="1"/>
          <w:iCs w:val="1"/>
          <w:sz w:val="20"/>
          <w:szCs w:val="20"/>
          <w:rtl w:val="0"/>
        </w:rPr>
        <w:br w:type="textWrapping"/>
      </w:r>
      <w:r>
        <w:rPr>
          <w:rFonts w:ascii="Helvetica" w:cs="Helvetica" w:hAnsi="Helvetica" w:eastAsia="Helvetica"/>
          <w:i w:val="1"/>
          <w:iCs w:val="1"/>
          <w:sz w:val="20"/>
          <w:szCs w:val="20"/>
          <w:rtl w:val="0"/>
        </w:rPr>
        <w:br w:type="page"/>
      </w:r>
    </w:p>
    <w:p>
      <w:pPr>
        <w:pStyle w:val="Default"/>
        <w:bidi w:val="0"/>
        <w:ind w:left="0" w:right="0" w:firstLine="0"/>
        <w:jc w:val="left"/>
        <w:rPr>
          <w:rtl w:val="0"/>
        </w:rPr>
      </w:pPr>
      <w:r>
        <w:drawing>
          <wp:anchor distT="152400" distB="152400" distL="152400" distR="152400" simplePos="0" relativeHeight="251660288" behindDoc="0" locked="0" layoutInCell="1" allowOverlap="1">
            <wp:simplePos x="0" y="0"/>
            <wp:positionH relativeFrom="page">
              <wp:posOffset>511864</wp:posOffset>
            </wp:positionH>
            <wp:positionV relativeFrom="page">
              <wp:posOffset>1875296</wp:posOffset>
            </wp:positionV>
            <wp:extent cx="6536327" cy="9204147"/>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Wedding Specified Evidence Form.jpeg"/>
                    <pic:cNvPicPr>
                      <a:picLocks noChangeAspect="1"/>
                    </pic:cNvPicPr>
                  </pic:nvPicPr>
                  <pic:blipFill>
                    <a:blip r:embed="rId5">
                      <a:extLst/>
                    </a:blip>
                    <a:stretch>
                      <a:fillRect/>
                    </a:stretch>
                  </pic:blipFill>
                  <pic:spPr>
                    <a:xfrm>
                      <a:off x="0" y="0"/>
                      <a:ext cx="6536327" cy="9204147"/>
                    </a:xfrm>
                    <a:prstGeom prst="rect">
                      <a:avLst/>
                    </a:prstGeom>
                    <a:ln w="12700" cap="flat">
                      <a:noFill/>
                      <a:miter lim="400000"/>
                    </a:ln>
                    <a:effectLst/>
                  </pic:spPr>
                </pic:pic>
              </a:graphicData>
            </a:graphic>
          </wp:anchor>
        </w:drawing>
      </w:r>
    </w:p>
    <w:sectPr>
      <w:headerReference w:type="default" r:id="rId6"/>
      <w:footerReference w:type="default" r:id="rId7"/>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819"/>
        <w:tab w:val="right" w:pos="9638"/>
        <w:tab w:val="clear" w:pos="9020"/>
      </w:tabs>
      <w:jc w:val="left"/>
    </w:pPr>
    <w:r>
      <w:tab/>
    </w:r>
    <w:r>
      <w:rPr>
        <w:rtl w:val="0"/>
        <w:lang w:val="en-US"/>
      </w:rPr>
      <w:t xml:space="preserve">Page </w:t>
    </w:r>
    <w:r>
      <w:rPr/>
      <w:fldChar w:fldCharType="begin" w:fldLock="0"/>
    </w:r>
    <w:r>
      <w:instrText xml:space="preserve"> PAGE </w:instrText>
    </w:r>
    <w:r>
      <w:rPr/>
      <w:fldChar w:fldCharType="separate" w:fldLock="0"/>
    </w:r>
    <w:r>
      <w:t>8</w:t>
    </w:r>
    <w:r>
      <w:rPr/>
      <w:fldChar w:fldCharType="end" w:fldLock="0"/>
    </w:r>
    <w:r>
      <w:rPr>
        <w:rtl w:val="0"/>
        <w:lang w:val="en-US"/>
      </w:rPr>
      <w:t xml:space="preserve"> of </w:t>
    </w:r>
    <w:r>
      <w:rPr/>
      <w:fldChar w:fldCharType="begin" w:fldLock="0"/>
    </w:r>
    <w:r>
      <w:instrText xml:space="preserve"> NUMPAGES </w:instrText>
    </w:r>
    <w:r>
      <w:rPr/>
      <w:fldChar w:fldCharType="separate" w:fldLock="0"/>
    </w:r>
    <w:r>
      <w:t>8</w:t>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Dash"/>
  </w:abstractNum>
  <w:abstractNum w:abstractNumId="1">
    <w:multiLevelType w:val="hybridMultilevel"/>
    <w:styleLink w:val="Dash"/>
    <w:lvl w:ilvl="0">
      <w:start w:val="1"/>
      <w:numFmt w:val="bullet"/>
      <w:suff w:val="tab"/>
      <w:lvlText w:val="-"/>
      <w:lvlJc w:val="left"/>
      <w:pPr>
        <w:ind w:left="2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1">
      <w:start w:val="1"/>
      <w:numFmt w:val="bullet"/>
      <w:suff w:val="tab"/>
      <w:lvlText w:val="-"/>
      <w:lvlJc w:val="left"/>
      <w:pPr>
        <w:ind w:left="4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2">
      <w:start w:val="1"/>
      <w:numFmt w:val="bullet"/>
      <w:suff w:val="tab"/>
      <w:lvlText w:val="-"/>
      <w:lvlJc w:val="left"/>
      <w:pPr>
        <w:ind w:left="7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3">
      <w:start w:val="1"/>
      <w:numFmt w:val="bullet"/>
      <w:suff w:val="tab"/>
      <w:lvlText w:val="-"/>
      <w:lvlJc w:val="left"/>
      <w:pPr>
        <w:ind w:left="9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4">
      <w:start w:val="1"/>
      <w:numFmt w:val="bullet"/>
      <w:suff w:val="tab"/>
      <w:lvlText w:val="-"/>
      <w:lvlJc w:val="left"/>
      <w:pPr>
        <w:ind w:left="120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5">
      <w:start w:val="1"/>
      <w:numFmt w:val="bullet"/>
      <w:suff w:val="tab"/>
      <w:lvlText w:val="-"/>
      <w:lvlJc w:val="left"/>
      <w:pPr>
        <w:ind w:left="14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6">
      <w:start w:val="1"/>
      <w:numFmt w:val="bullet"/>
      <w:suff w:val="tab"/>
      <w:lvlText w:val="-"/>
      <w:lvlJc w:val="left"/>
      <w:pPr>
        <w:ind w:left="16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7">
      <w:start w:val="1"/>
      <w:numFmt w:val="bullet"/>
      <w:suff w:val="tab"/>
      <w:lvlText w:val="-"/>
      <w:lvlJc w:val="left"/>
      <w:pPr>
        <w:ind w:left="19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 w:ilvl="8">
      <w:start w:val="1"/>
      <w:numFmt w:val="bullet"/>
      <w:suff w:val="tab"/>
      <w:lvlText w:val="-"/>
      <w:lvlJc w:val="left"/>
      <w:pPr>
        <w:ind w:left="21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numbering" w:styleId="Dash">
    <w:name w:val="Dash"/>
    <w:pPr>
      <w:numPr>
        <w:numId w:val="1"/>
      </w:numPr>
    </w:p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vertAlign w:val="baseline"/>
    </w:rPr>
  </w:style>
  <w:style w:type="character" w:styleId="Hyperlink.0">
    <w:name w:val="Hyperlink.0"/>
    <w:basedOn w:val="Hyperlink"/>
    <w:next w:val="Hyperlink.0"/>
    <w:rPr>
      <w:u w:val="singl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numbering" Target="numbering.xml"/><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